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2C605" w14:textId="77777777" w:rsidR="007140E7" w:rsidRDefault="00000000">
      <w:pPr>
        <w:jc w:val="center"/>
      </w:pPr>
      <w:r>
        <w:rPr>
          <w:noProof/>
        </w:rPr>
        <w:drawing>
          <wp:inline distT="0" distB="0" distL="0" distR="0" wp14:anchorId="06E79112" wp14:editId="7CB52080">
            <wp:extent cx="5731510" cy="3819544"/>
            <wp:effectExtent l="0" t="0" r="0" b="0"/>
            <wp:docPr id="1" name="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 cstate="print"/>
                    <a:stretch>
                      <a:fillRect/>
                    </a:stretch>
                  </pic:blipFill>
                  <pic:spPr>
                    <a:xfrm>
                      <a:off x="0" y="0"/>
                      <a:ext cx="5731510" cy="3819544"/>
                    </a:xfrm>
                    <a:prstGeom prst="rect">
                      <a:avLst/>
                    </a:prstGeom>
                  </pic:spPr>
                </pic:pic>
              </a:graphicData>
            </a:graphic>
          </wp:inline>
        </w:drawing>
      </w:r>
    </w:p>
    <w:p w14:paraId="64F38D59" w14:textId="77777777" w:rsidR="007140E7" w:rsidRDefault="00000000">
      <w:pPr>
        <w:pStyle w:val="Title1"/>
      </w:pPr>
      <w:r>
        <w:rPr>
          <w:rStyle w:val="Strong1"/>
        </w:rPr>
        <w:t xml:space="preserve">Wolf Salient </w:t>
      </w:r>
      <w:r>
        <w:t>| 7th Issue</w:t>
      </w:r>
    </w:p>
    <w:p w14:paraId="6E827FDF" w14:textId="77777777" w:rsidR="007140E7" w:rsidRDefault="00000000">
      <w:pPr>
        <w:pStyle w:val="IntenseQuote"/>
      </w:pPr>
      <w:r>
        <w:rPr>
          <w:rStyle w:val="Strong1"/>
        </w:rPr>
        <w:t>Termly E-news for Wilson's Alumni | December 2023</w:t>
      </w:r>
    </w:p>
    <w:p w14:paraId="1F708779" w14:textId="77777777" w:rsidR="007140E7" w:rsidRDefault="00000000">
      <w:pPr>
        <w:pStyle w:val="Heading1"/>
      </w:pPr>
      <w:r>
        <w:lastRenderedPageBreak/>
        <w:t>In This Issue</w:t>
      </w:r>
    </w:p>
    <w:p w14:paraId="3B09F15E" w14:textId="77777777" w:rsidR="007140E7" w:rsidRDefault="00000000">
      <w:pPr>
        <w:jc w:val="center"/>
      </w:pPr>
      <w:r>
        <w:rPr>
          <w:noProof/>
        </w:rPr>
        <w:drawing>
          <wp:inline distT="0" distB="0" distL="0" distR="0" wp14:anchorId="4BACBAD9" wp14:editId="3C88E356">
            <wp:extent cx="5731510" cy="3818081"/>
            <wp:effectExtent l="0" t="0" r="0" b="0"/>
            <wp:docPr id="449770484" name="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 cstate="print"/>
                    <a:stretch>
                      <a:fillRect/>
                    </a:stretch>
                  </pic:blipFill>
                  <pic:spPr>
                    <a:xfrm>
                      <a:off x="0" y="0"/>
                      <a:ext cx="5731510" cy="3818081"/>
                    </a:xfrm>
                    <a:prstGeom prst="rect">
                      <a:avLst/>
                    </a:prstGeom>
                  </pic:spPr>
                </pic:pic>
              </a:graphicData>
            </a:graphic>
          </wp:inline>
        </w:drawing>
      </w:r>
    </w:p>
    <w:p w14:paraId="077D76C6" w14:textId="77777777" w:rsidR="007140E7" w:rsidRDefault="00000000">
      <w:pPr>
        <w:pStyle w:val="Normal1"/>
      </w:pPr>
      <w:r>
        <w:t>We've gathered the best news related to the school, our alumni, and the Development Office across the last term at Wilson's.</w:t>
      </w:r>
    </w:p>
    <w:p w14:paraId="73423250" w14:textId="77777777" w:rsidR="007140E7" w:rsidRDefault="00000000">
      <w:pPr>
        <w:pStyle w:val="Normal1"/>
      </w:pPr>
      <w:r>
        <w:t>Since June 2023, highlights include:</w:t>
      </w:r>
    </w:p>
    <w:p w14:paraId="4D912398" w14:textId="77777777" w:rsidR="007140E7" w:rsidRDefault="00000000">
      <w:pPr>
        <w:pStyle w:val="Normal1"/>
        <w:numPr>
          <w:ilvl w:val="0"/>
          <w:numId w:val="1"/>
        </w:numPr>
      </w:pPr>
      <w:r>
        <w:rPr>
          <w:rStyle w:val="Strong1"/>
        </w:rPr>
        <w:t>Wilson's awarded Secondary School of the Year 2024</w:t>
      </w:r>
    </w:p>
    <w:p w14:paraId="540F53B6" w14:textId="77777777" w:rsidR="007140E7" w:rsidRDefault="00000000">
      <w:pPr>
        <w:pStyle w:val="Normal1"/>
        <w:numPr>
          <w:ilvl w:val="0"/>
          <w:numId w:val="1"/>
        </w:numPr>
      </w:pPr>
      <w:r>
        <w:rPr>
          <w:rStyle w:val="Strong1"/>
        </w:rPr>
        <w:t>An Old Wilsonian becoming a World Champion Triathlete</w:t>
      </w:r>
    </w:p>
    <w:p w14:paraId="6B0B509F" w14:textId="77777777" w:rsidR="007140E7" w:rsidRDefault="00000000">
      <w:pPr>
        <w:pStyle w:val="Normal1"/>
        <w:numPr>
          <w:ilvl w:val="0"/>
          <w:numId w:val="1"/>
        </w:numPr>
      </w:pPr>
      <w:r>
        <w:rPr>
          <w:rStyle w:val="Strong1"/>
        </w:rPr>
        <w:t>The inauguration of the Benjamin Room in our new Wellbeing Centre</w:t>
      </w:r>
    </w:p>
    <w:p w14:paraId="2C20C5FF" w14:textId="77777777" w:rsidR="007140E7" w:rsidRDefault="00000000">
      <w:pPr>
        <w:pStyle w:val="Normal1"/>
        <w:numPr>
          <w:ilvl w:val="0"/>
          <w:numId w:val="1"/>
        </w:numPr>
      </w:pPr>
      <w:r>
        <w:rPr>
          <w:rStyle w:val="Strong1"/>
        </w:rPr>
        <w:t>A Wilson's boy winning at Wimbledon</w:t>
      </w:r>
    </w:p>
    <w:p w14:paraId="00588036" w14:textId="77777777" w:rsidR="007140E7" w:rsidRDefault="00000000">
      <w:pPr>
        <w:pStyle w:val="IntenseQuote"/>
      </w:pPr>
      <w:r>
        <w:rPr>
          <w:rStyle w:val="Strong1"/>
        </w:rPr>
        <w:t>For all these stories - and more - read on!</w:t>
      </w:r>
    </w:p>
    <w:p w14:paraId="5E3B5069" w14:textId="77777777" w:rsidR="007140E7" w:rsidRDefault="00000000">
      <w:pPr>
        <w:pStyle w:val="Heading1"/>
      </w:pPr>
      <w:r>
        <w:lastRenderedPageBreak/>
        <w:t>Wilson's awarded "Secondary School of the Year 2024"!</w:t>
      </w:r>
    </w:p>
    <w:p w14:paraId="2488C036" w14:textId="77777777" w:rsidR="007140E7" w:rsidRDefault="00000000">
      <w:pPr>
        <w:jc w:val="center"/>
      </w:pPr>
      <w:r>
        <w:rPr>
          <w:noProof/>
        </w:rPr>
        <w:drawing>
          <wp:inline distT="0" distB="0" distL="0" distR="0" wp14:anchorId="6A861F2D" wp14:editId="3666DF62">
            <wp:extent cx="5731510" cy="3823923"/>
            <wp:effectExtent l="0" t="0" r="0" b="0"/>
            <wp:docPr id="1470010445" name="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 cstate="print"/>
                    <a:stretch>
                      <a:fillRect/>
                    </a:stretch>
                  </pic:blipFill>
                  <pic:spPr>
                    <a:xfrm>
                      <a:off x="0" y="0"/>
                      <a:ext cx="5731510" cy="3823923"/>
                    </a:xfrm>
                    <a:prstGeom prst="rect">
                      <a:avLst/>
                    </a:prstGeom>
                  </pic:spPr>
                </pic:pic>
              </a:graphicData>
            </a:graphic>
          </wp:inline>
        </w:drawing>
      </w:r>
    </w:p>
    <w:p w14:paraId="2D42A758" w14:textId="77777777" w:rsidR="007140E7" w:rsidRDefault="00000000">
      <w:pPr>
        <w:pStyle w:val="IntenseQuote"/>
      </w:pPr>
      <w:r>
        <w:t>We are proud to report Wilson</w:t>
      </w:r>
      <w:r>
        <w:t>’</w:t>
      </w:r>
      <w:r>
        <w:t xml:space="preserve">s was recently awarded </w:t>
      </w:r>
      <w:hyperlink r:id="rId8">
        <w:r>
          <w:rPr>
            <w:rStyle w:val="SwayHyperlink"/>
          </w:rPr>
          <w:t>Secondary School of the Year 2024</w:t>
        </w:r>
      </w:hyperlink>
      <w:r>
        <w:t xml:space="preserve"> in The Sunday Times Parent Power Schools Guide.</w:t>
      </w:r>
    </w:p>
    <w:p w14:paraId="711A98A2" w14:textId="77777777" w:rsidR="007140E7" w:rsidRDefault="00000000">
      <w:pPr>
        <w:pStyle w:val="Normal1"/>
      </w:pPr>
      <w:r>
        <w:t>The Sunday Times Parent Power Schools Guide is widely acknowledged as an authoritative survey of the UK</w:t>
      </w:r>
      <w:r>
        <w:t>’</w:t>
      </w:r>
      <w:r>
        <w:t xml:space="preserve">s best schools, </w:t>
      </w:r>
      <w:proofErr w:type="gramStart"/>
      <w:r>
        <w:t>taking into account</w:t>
      </w:r>
      <w:proofErr w:type="gramEnd"/>
      <w:r>
        <w:t xml:space="preserve"> a wide range of features of each school, as well as examination results.</w:t>
      </w:r>
    </w:p>
    <w:p w14:paraId="245E6B80" w14:textId="77777777" w:rsidR="007140E7" w:rsidRDefault="00000000">
      <w:pPr>
        <w:pStyle w:val="Normal1"/>
      </w:pPr>
      <w:r>
        <w:t>Ranking as the best secondary school in the country - across all independent and state schools - is a huge achievement, and a testament to the dedication of our brilliant staff and the character of our hard-working students.</w:t>
      </w:r>
    </w:p>
    <w:p w14:paraId="554ECF83" w14:textId="77777777" w:rsidR="007140E7" w:rsidRDefault="00000000">
      <w:pPr>
        <w:pStyle w:val="Normal1"/>
      </w:pPr>
      <w:r>
        <w:t>The judges were particularly impressed by the breadth of excellence being displayed across all aspects of the school's operations. Wilson's response to the pandemic was also warmly commended.</w:t>
      </w:r>
    </w:p>
    <w:p w14:paraId="4B7BAF67" w14:textId="77777777" w:rsidR="007140E7" w:rsidRDefault="00000000">
      <w:pPr>
        <w:pStyle w:val="Normal1"/>
      </w:pPr>
      <w:r>
        <w:rPr>
          <w:rStyle w:val="Strong1"/>
        </w:rPr>
        <w:t>Commenting on the achievement, Nathan Cole, Headmaster, said:</w:t>
      </w:r>
    </w:p>
    <w:p w14:paraId="6304E1F3" w14:textId="77777777" w:rsidR="007140E7" w:rsidRDefault="00000000">
      <w:pPr>
        <w:pStyle w:val="Normal1"/>
      </w:pPr>
      <w:r>
        <w:rPr>
          <w:rStyle w:val="Emphasis1"/>
        </w:rPr>
        <w:t xml:space="preserve">"These pupils were young during the pandemic but maintaining standards around welfare and academic lessons in the way we did </w:t>
      </w:r>
      <w:proofErr w:type="gramStart"/>
      <w:r>
        <w:rPr>
          <w:rStyle w:val="Emphasis1"/>
        </w:rPr>
        <w:t>benefited</w:t>
      </w:r>
      <w:proofErr w:type="gramEnd"/>
      <w:r>
        <w:rPr>
          <w:rStyle w:val="Emphasis1"/>
        </w:rPr>
        <w:t xml:space="preserve"> them. The school took delivery of the curriculum (online during lockdowns) very seriously, including games lessons on Zoom!</w:t>
      </w:r>
      <w:r>
        <w:rPr>
          <w:rStyle w:val="Emphasis1"/>
        </w:rPr>
        <w:t>”</w:t>
      </w:r>
    </w:p>
    <w:p w14:paraId="4D5D17D2" w14:textId="77777777" w:rsidR="007140E7" w:rsidRDefault="00000000">
      <w:pPr>
        <w:pStyle w:val="Normal1"/>
      </w:pPr>
      <w:r>
        <w:lastRenderedPageBreak/>
        <w:t xml:space="preserve">Everyone involved with the school can take enormous pride in this </w:t>
      </w:r>
      <w:proofErr w:type="gramStart"/>
      <w:r>
        <w:t>achievement  -</w:t>
      </w:r>
      <w:proofErr w:type="gramEnd"/>
      <w:r>
        <w:t xml:space="preserve"> and particularly in what it says about the resilience of the Wilson</w:t>
      </w:r>
      <w:r>
        <w:t>’</w:t>
      </w:r>
      <w:r>
        <w:t>s community!</w:t>
      </w:r>
    </w:p>
    <w:p w14:paraId="0767A663" w14:textId="77777777" w:rsidR="007140E7" w:rsidRDefault="00000000">
      <w:pPr>
        <w:jc w:val="center"/>
      </w:pPr>
      <w:r>
        <w:rPr>
          <w:noProof/>
        </w:rPr>
        <w:drawing>
          <wp:inline distT="0" distB="0" distL="0" distR="0" wp14:anchorId="23948ADF" wp14:editId="14A03F71">
            <wp:extent cx="4298632" cy="4298632"/>
            <wp:effectExtent l="0" t="0" r="0" b="0"/>
            <wp:docPr id="1708241683" name="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9" cstate="print"/>
                    <a:stretch>
                      <a:fillRect/>
                    </a:stretch>
                  </pic:blipFill>
                  <pic:spPr>
                    <a:xfrm>
                      <a:off x="0" y="0"/>
                      <a:ext cx="4298632" cy="4298632"/>
                    </a:xfrm>
                    <a:prstGeom prst="rect">
                      <a:avLst/>
                    </a:prstGeom>
                  </pic:spPr>
                </pic:pic>
              </a:graphicData>
            </a:graphic>
          </wp:inline>
        </w:drawing>
      </w:r>
    </w:p>
    <w:p w14:paraId="2E66E84D" w14:textId="77777777" w:rsidR="007140E7" w:rsidRDefault="00000000">
      <w:pPr>
        <w:jc w:val="center"/>
      </w:pPr>
      <w:r>
        <w:rPr>
          <w:noProof/>
        </w:rPr>
        <w:lastRenderedPageBreak/>
        <w:drawing>
          <wp:inline distT="0" distB="0" distL="0" distR="0" wp14:anchorId="62AE8EE4" wp14:editId="5DACAD8C">
            <wp:extent cx="4298632" cy="5731510"/>
            <wp:effectExtent l="0" t="0" r="0" b="0"/>
            <wp:docPr id="64712666" name="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0" cstate="print"/>
                    <a:stretch>
                      <a:fillRect/>
                    </a:stretch>
                  </pic:blipFill>
                  <pic:spPr>
                    <a:xfrm>
                      <a:off x="0" y="0"/>
                      <a:ext cx="4298632" cy="5731510"/>
                    </a:xfrm>
                    <a:prstGeom prst="rect">
                      <a:avLst/>
                    </a:prstGeom>
                  </pic:spPr>
                </pic:pic>
              </a:graphicData>
            </a:graphic>
          </wp:inline>
        </w:drawing>
      </w:r>
    </w:p>
    <w:p w14:paraId="3CEA9EA0" w14:textId="77777777" w:rsidR="007140E7" w:rsidRDefault="00000000">
      <w:pPr>
        <w:jc w:val="center"/>
      </w:pPr>
      <w:r>
        <w:rPr>
          <w:noProof/>
        </w:rPr>
        <w:lastRenderedPageBreak/>
        <w:drawing>
          <wp:inline distT="0" distB="0" distL="0" distR="0" wp14:anchorId="448AC334" wp14:editId="1A6F7896">
            <wp:extent cx="4298632" cy="5731510"/>
            <wp:effectExtent l="0" t="0" r="0" b="0"/>
            <wp:docPr id="261756213" name="Pict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1" cstate="print"/>
                    <a:stretch>
                      <a:fillRect/>
                    </a:stretch>
                  </pic:blipFill>
                  <pic:spPr>
                    <a:xfrm>
                      <a:off x="0" y="0"/>
                      <a:ext cx="4298632" cy="5731510"/>
                    </a:xfrm>
                    <a:prstGeom prst="rect">
                      <a:avLst/>
                    </a:prstGeom>
                  </pic:spPr>
                </pic:pic>
              </a:graphicData>
            </a:graphic>
          </wp:inline>
        </w:drawing>
      </w:r>
    </w:p>
    <w:p w14:paraId="0FD43300" w14:textId="77777777" w:rsidR="007140E7" w:rsidRDefault="00000000">
      <w:pPr>
        <w:jc w:val="center"/>
      </w:pPr>
      <w:r>
        <w:rPr>
          <w:noProof/>
        </w:rPr>
        <w:lastRenderedPageBreak/>
        <w:drawing>
          <wp:inline distT="0" distB="0" distL="0" distR="0" wp14:anchorId="4171CC0A" wp14:editId="45AD624A">
            <wp:extent cx="4298632" cy="3223974"/>
            <wp:effectExtent l="0" t="0" r="0" b="0"/>
            <wp:docPr id="282041425" name="Pict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2" cstate="print"/>
                    <a:stretch>
                      <a:fillRect/>
                    </a:stretch>
                  </pic:blipFill>
                  <pic:spPr>
                    <a:xfrm>
                      <a:off x="0" y="0"/>
                      <a:ext cx="4298632" cy="3223974"/>
                    </a:xfrm>
                    <a:prstGeom prst="rect">
                      <a:avLst/>
                    </a:prstGeom>
                  </pic:spPr>
                </pic:pic>
              </a:graphicData>
            </a:graphic>
          </wp:inline>
        </w:drawing>
      </w:r>
    </w:p>
    <w:p w14:paraId="5AB5366E" w14:textId="77777777" w:rsidR="007140E7" w:rsidRDefault="00000000">
      <w:pPr>
        <w:pStyle w:val="Heading1"/>
      </w:pPr>
      <w:r>
        <w:lastRenderedPageBreak/>
        <w:t>Wilsonian wins at Wimbledon!</w:t>
      </w:r>
    </w:p>
    <w:p w14:paraId="74F5F2F9" w14:textId="77777777" w:rsidR="007140E7" w:rsidRDefault="00000000">
      <w:pPr>
        <w:jc w:val="center"/>
      </w:pPr>
      <w:r>
        <w:rPr>
          <w:noProof/>
        </w:rPr>
        <w:lastRenderedPageBreak/>
        <w:drawing>
          <wp:inline distT="0" distB="0" distL="0" distR="0" wp14:anchorId="27A095BD" wp14:editId="569D39DE">
            <wp:extent cx="5731510" cy="8597265"/>
            <wp:effectExtent l="0" t="0" r="0" b="0"/>
            <wp:docPr id="641704686" name="Pict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3" cstate="print"/>
                    <a:stretch>
                      <a:fillRect/>
                    </a:stretch>
                  </pic:blipFill>
                  <pic:spPr>
                    <a:xfrm>
                      <a:off x="0" y="0"/>
                      <a:ext cx="5731510" cy="8597265"/>
                    </a:xfrm>
                    <a:prstGeom prst="rect">
                      <a:avLst/>
                    </a:prstGeom>
                  </pic:spPr>
                </pic:pic>
              </a:graphicData>
            </a:graphic>
          </wp:inline>
        </w:drawing>
      </w:r>
    </w:p>
    <w:p w14:paraId="1A773292" w14:textId="77777777" w:rsidR="007140E7" w:rsidRDefault="00000000">
      <w:pPr>
        <w:jc w:val="center"/>
      </w:pPr>
      <w:r>
        <w:rPr>
          <w:noProof/>
        </w:rPr>
        <w:lastRenderedPageBreak/>
        <w:drawing>
          <wp:inline distT="0" distB="0" distL="0" distR="0" wp14:anchorId="68C1DB0E" wp14:editId="6FFD8704">
            <wp:extent cx="2865755" cy="1611987"/>
            <wp:effectExtent l="0" t="0" r="0" b="0"/>
            <wp:docPr id="448347011" name="Picture9" descr="Ceban Wins Wimble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4" cstate="print"/>
                    <a:stretch>
                      <a:fillRect/>
                    </a:stretch>
                  </pic:blipFill>
                  <pic:spPr>
                    <a:xfrm>
                      <a:off x="0" y="0"/>
                      <a:ext cx="2865755" cy="1611987"/>
                    </a:xfrm>
                    <a:prstGeom prst="rect">
                      <a:avLst/>
                    </a:prstGeom>
                  </pic:spPr>
                </pic:pic>
              </a:graphicData>
            </a:graphic>
          </wp:inline>
        </w:drawing>
      </w:r>
    </w:p>
    <w:p w14:paraId="69DBC51B" w14:textId="77777777" w:rsidR="007140E7" w:rsidRDefault="00000000">
      <w:pPr>
        <w:pStyle w:val="IntenseQuote"/>
      </w:pPr>
      <w:r>
        <w:t xml:space="preserve">Huge congratulations to </w:t>
      </w:r>
      <w:r>
        <w:rPr>
          <w:rStyle w:val="Strong1"/>
        </w:rPr>
        <w:t>Mark</w:t>
      </w:r>
      <w:r>
        <w:t xml:space="preserve"> (Year 10) who won the Boy</w:t>
      </w:r>
      <w:r>
        <w:t>’</w:t>
      </w:r>
      <w:r>
        <w:t>s 14 &amp; Under Singles title in straight sets at the Wimbledon Tennis Championships in July!</w:t>
      </w:r>
    </w:p>
    <w:p w14:paraId="2F25943F" w14:textId="77777777" w:rsidR="007140E7" w:rsidRDefault="00000000">
      <w:pPr>
        <w:jc w:val="center"/>
      </w:pPr>
      <w:r>
        <w:rPr>
          <w:noProof/>
        </w:rPr>
        <w:drawing>
          <wp:inline distT="0" distB="0" distL="0" distR="0" wp14:anchorId="6C31A9F9" wp14:editId="4852A985">
            <wp:extent cx="2865755" cy="1911100"/>
            <wp:effectExtent l="0" t="0" r="0" b="0"/>
            <wp:docPr id="1546882921" name="Pi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5" cstate="print"/>
                    <a:stretch>
                      <a:fillRect/>
                    </a:stretch>
                  </pic:blipFill>
                  <pic:spPr>
                    <a:xfrm>
                      <a:off x="0" y="0"/>
                      <a:ext cx="2865755" cy="1911100"/>
                    </a:xfrm>
                    <a:prstGeom prst="rect">
                      <a:avLst/>
                    </a:prstGeom>
                  </pic:spPr>
                </pic:pic>
              </a:graphicData>
            </a:graphic>
          </wp:inline>
        </w:drawing>
      </w:r>
    </w:p>
    <w:p w14:paraId="4FB4FCE4" w14:textId="77777777" w:rsidR="007140E7" w:rsidRDefault="00000000">
      <w:pPr>
        <w:jc w:val="center"/>
      </w:pPr>
      <w:r>
        <w:rPr>
          <w:noProof/>
        </w:rPr>
        <w:drawing>
          <wp:inline distT="0" distB="0" distL="0" distR="0" wp14:anchorId="263E3B18" wp14:editId="3C6DD126">
            <wp:extent cx="2865755" cy="1911436"/>
            <wp:effectExtent l="0" t="0" r="0" b="0"/>
            <wp:docPr id="2087348260" name="Pictur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6" cstate="print"/>
                    <a:stretch>
                      <a:fillRect/>
                    </a:stretch>
                  </pic:blipFill>
                  <pic:spPr>
                    <a:xfrm>
                      <a:off x="0" y="0"/>
                      <a:ext cx="2865755" cy="1911436"/>
                    </a:xfrm>
                    <a:prstGeom prst="rect">
                      <a:avLst/>
                    </a:prstGeom>
                  </pic:spPr>
                </pic:pic>
              </a:graphicData>
            </a:graphic>
          </wp:inline>
        </w:drawing>
      </w:r>
    </w:p>
    <w:p w14:paraId="6D56A605" w14:textId="77777777" w:rsidR="007140E7" w:rsidRDefault="00000000">
      <w:pPr>
        <w:pStyle w:val="Normal1"/>
      </w:pPr>
      <w:r>
        <w:t>It has been a remarkable year for Mark, who also won the highly-regarded Les Petits As tennis tournament in February.</w:t>
      </w:r>
    </w:p>
    <w:p w14:paraId="302BFCF0" w14:textId="77777777" w:rsidR="007140E7" w:rsidRDefault="00000000">
      <w:pPr>
        <w:pStyle w:val="Normal1"/>
      </w:pPr>
      <w:r>
        <w:t>Held in Tarbes, France, Les Petits As is the most prestigious U14 tournament in the world, with several of its previous champions going on to become grand slam winners, including Rafael Nadal.</w:t>
      </w:r>
    </w:p>
    <w:p w14:paraId="2293450D" w14:textId="77777777" w:rsidR="007140E7" w:rsidRDefault="00000000">
      <w:pPr>
        <w:pStyle w:val="Normal1"/>
      </w:pPr>
      <w:r>
        <w:t>We wish Mark the very best as he continues to develop his outstanding tennis skills as a Wilson</w:t>
      </w:r>
      <w:r>
        <w:t>’</w:t>
      </w:r>
      <w:r>
        <w:t>s student!</w:t>
      </w:r>
    </w:p>
    <w:p w14:paraId="06CCD09A" w14:textId="77777777" w:rsidR="007140E7" w:rsidRDefault="00000000">
      <w:pPr>
        <w:pStyle w:val="Heading1"/>
      </w:pPr>
      <w:r>
        <w:rPr>
          <w:rStyle w:val="Emphasis1"/>
        </w:rPr>
        <w:lastRenderedPageBreak/>
        <w:t>Alumnus of the Term:</w:t>
      </w:r>
      <w:r>
        <w:t xml:space="preserve"> </w:t>
      </w:r>
      <w:r>
        <w:rPr>
          <w:rStyle w:val="Strong1"/>
        </w:rPr>
        <w:t>Matthew Stratford</w:t>
      </w:r>
      <w:r>
        <w:rPr>
          <w:rStyle w:val="Strong1"/>
        </w:rPr>
        <w:t> </w:t>
      </w:r>
    </w:p>
    <w:p w14:paraId="7A6B655B" w14:textId="77777777" w:rsidR="007140E7" w:rsidRDefault="00000000">
      <w:pPr>
        <w:jc w:val="center"/>
      </w:pPr>
      <w:r>
        <w:rPr>
          <w:noProof/>
        </w:rPr>
        <w:drawing>
          <wp:inline distT="0" distB="0" distL="0" distR="0" wp14:anchorId="5BFD78F1" wp14:editId="2615A319">
            <wp:extent cx="4298632" cy="6144566"/>
            <wp:effectExtent l="0" t="0" r="0" b="0"/>
            <wp:docPr id="1236191556" name="Pictur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7" cstate="print"/>
                    <a:stretch>
                      <a:fillRect/>
                    </a:stretch>
                  </pic:blipFill>
                  <pic:spPr>
                    <a:xfrm>
                      <a:off x="0" y="0"/>
                      <a:ext cx="4298632" cy="6144566"/>
                    </a:xfrm>
                    <a:prstGeom prst="rect">
                      <a:avLst/>
                    </a:prstGeom>
                  </pic:spPr>
                </pic:pic>
              </a:graphicData>
            </a:graphic>
          </wp:inline>
        </w:drawing>
      </w:r>
    </w:p>
    <w:p w14:paraId="051C43DB" w14:textId="77777777" w:rsidR="007140E7" w:rsidRDefault="00000000">
      <w:pPr>
        <w:pStyle w:val="Normal1"/>
      </w:pPr>
      <w:r>
        <w:rPr>
          <w:rStyle w:val="EmphasizeItalicize"/>
        </w:rPr>
        <w:t>We were delighted to be able to catch-up with Old Wilsonian, Matthew Stratford, following his win in the recent World Triathlon Champs. Matthew says...</w:t>
      </w:r>
    </w:p>
    <w:p w14:paraId="2863DC56" w14:textId="77777777" w:rsidR="007140E7" w:rsidRDefault="00000000">
      <w:pPr>
        <w:pStyle w:val="Normal1"/>
      </w:pPr>
      <w:r>
        <w:t>"My recent victory in the 40-44 age category at the World Triathlon Championships can certainly be credited in part to my time enjoying multiple sports at Wilson</w:t>
      </w:r>
      <w:r>
        <w:t>’</w:t>
      </w:r>
      <w:r>
        <w:t>s School during the 1990s.</w:t>
      </w:r>
    </w:p>
    <w:p w14:paraId="1A08966D" w14:textId="77777777" w:rsidR="007140E7" w:rsidRDefault="00000000">
      <w:pPr>
        <w:pStyle w:val="Normal1"/>
      </w:pPr>
      <w:r>
        <w:t>I was fortunate to attend Wilson</w:t>
      </w:r>
      <w:r>
        <w:t>’</w:t>
      </w:r>
      <w:r>
        <w:t>s when there was a swimming pool and took advantage of the coached swim sessions (by Jackie Letts) which took place before school three times a week.</w:t>
      </w:r>
    </w:p>
    <w:p w14:paraId="567F9C80" w14:textId="77777777" w:rsidR="007140E7" w:rsidRDefault="00000000">
      <w:pPr>
        <w:pStyle w:val="Normal1"/>
      </w:pPr>
      <w:r>
        <w:lastRenderedPageBreak/>
        <w:t xml:space="preserve">Rather than my motivation being fitness-driven, it was largely a means to avoid the walk to school - my </w:t>
      </w:r>
      <w:proofErr w:type="gramStart"/>
      <w:r>
        <w:t>Dad</w:t>
      </w:r>
      <w:proofErr w:type="gramEnd"/>
      <w:r>
        <w:t xml:space="preserve"> (Mr Stratford - Head of Games at the time), was a very diligent swimming attendee and with or without me he was leaving at 7.30am!</w:t>
      </w:r>
      <w:r>
        <w:t>  </w:t>
      </w:r>
    </w:p>
    <w:p w14:paraId="78A3D095" w14:textId="77777777" w:rsidR="007140E7" w:rsidRDefault="00000000">
      <w:pPr>
        <w:pStyle w:val="IntenseQuote"/>
      </w:pPr>
      <w:r>
        <w:t>As well as swimming, I also enjoyed cross-country and won a few County Championships under the guidance of Mr Molyneux. All these years later, I'm glad to hear he's still coaching Badminton at Wilson's!</w:t>
      </w:r>
    </w:p>
    <w:p w14:paraId="3F85EE86" w14:textId="77777777" w:rsidR="007140E7" w:rsidRDefault="00000000">
      <w:pPr>
        <w:pStyle w:val="Normal1"/>
      </w:pPr>
      <w:r>
        <w:t xml:space="preserve">Following school, I studied Civil Engineering at University in Nottingham, where I still live and work as a director at a local consulting engineering practice, fitting training around the structural design of buildings. </w:t>
      </w:r>
    </w:p>
    <w:p w14:paraId="101C510A" w14:textId="77777777" w:rsidR="007140E7" w:rsidRDefault="00000000">
      <w:pPr>
        <w:pStyle w:val="Normal1"/>
      </w:pPr>
      <w:r>
        <w:t>Too much running caused a niggling hamstring injury in my late 30s. The need for a lower-impact sport led me to try cycling and latterly Triathlons. I entered some local races, initially making some rookie mistakes, but eventually found some success and things led on from there.</w:t>
      </w:r>
    </w:p>
    <w:p w14:paraId="295DB59D" w14:textId="77777777" w:rsidR="007140E7" w:rsidRDefault="00000000">
      <w:pPr>
        <w:jc w:val="center"/>
      </w:pPr>
      <w:r>
        <w:rPr>
          <w:noProof/>
        </w:rPr>
        <w:drawing>
          <wp:inline distT="0" distB="0" distL="0" distR="0" wp14:anchorId="271EBEFD" wp14:editId="6191BFA2">
            <wp:extent cx="2865755" cy="4102007"/>
            <wp:effectExtent l="0" t="0" r="0" b="0"/>
            <wp:docPr id="1817569002" name="Picture13" descr="Matthew Stratford Compe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8" cstate="print"/>
                    <a:stretch>
                      <a:fillRect/>
                    </a:stretch>
                  </pic:blipFill>
                  <pic:spPr>
                    <a:xfrm>
                      <a:off x="0" y="0"/>
                      <a:ext cx="2865755" cy="4102007"/>
                    </a:xfrm>
                    <a:prstGeom prst="rect">
                      <a:avLst/>
                    </a:prstGeom>
                  </pic:spPr>
                </pic:pic>
              </a:graphicData>
            </a:graphic>
          </wp:inline>
        </w:drawing>
      </w:r>
    </w:p>
    <w:p w14:paraId="0B0D1EBB" w14:textId="77777777" w:rsidR="007140E7" w:rsidRDefault="00000000">
      <w:pPr>
        <w:pStyle w:val="IntenseQuote"/>
      </w:pPr>
      <w:r>
        <w:t xml:space="preserve">Winning the British Triathlon Championships for my age group qualified me to represent Team GB at the recent World Championships. The event was held in the scenic city of </w:t>
      </w:r>
      <w:r>
        <w:lastRenderedPageBreak/>
        <w:t xml:space="preserve">Pontevedra, Spain </w:t>
      </w:r>
      <w:r>
        <w:t>–</w:t>
      </w:r>
      <w:r>
        <w:t xml:space="preserve"> an undulating course - and a tough German competitor pushed me hard, but a final decisive effort was enough to secure the win to become World Champion.</w:t>
      </w:r>
    </w:p>
    <w:p w14:paraId="1160A57B" w14:textId="77777777" w:rsidR="007140E7" w:rsidRDefault="00000000">
      <w:pPr>
        <w:jc w:val="center"/>
      </w:pPr>
      <w:r>
        <w:rPr>
          <w:noProof/>
        </w:rPr>
        <w:drawing>
          <wp:inline distT="0" distB="0" distL="0" distR="0" wp14:anchorId="2F718DE2" wp14:editId="325CDD63">
            <wp:extent cx="4298632" cy="3223974"/>
            <wp:effectExtent l="0" t="0" r="0" b="0"/>
            <wp:docPr id="1146599666" name="Picture14" descr="Matthew Stratford Wins G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9" cstate="print"/>
                    <a:stretch>
                      <a:fillRect/>
                    </a:stretch>
                  </pic:blipFill>
                  <pic:spPr>
                    <a:xfrm>
                      <a:off x="0" y="0"/>
                      <a:ext cx="4298632" cy="3223974"/>
                    </a:xfrm>
                    <a:prstGeom prst="rect">
                      <a:avLst/>
                    </a:prstGeom>
                  </pic:spPr>
                </pic:pic>
              </a:graphicData>
            </a:graphic>
          </wp:inline>
        </w:drawing>
      </w:r>
    </w:p>
    <w:p w14:paraId="43B92657" w14:textId="77777777" w:rsidR="007140E7" w:rsidRDefault="00000000">
      <w:pPr>
        <w:pStyle w:val="Caption1"/>
      </w:pPr>
      <w:r>
        <w:fldChar w:fldCharType="begin"/>
      </w:r>
      <w:r>
        <w:instrText xml:space="preserve"> SEQ Figure \*ARABIC </w:instrText>
      </w:r>
      <w:r>
        <w:fldChar w:fldCharType="separate"/>
      </w:r>
      <w:r>
        <w:t>1</w:t>
      </w:r>
      <w:r>
        <w:fldChar w:fldCharType="end"/>
      </w:r>
      <w:r>
        <w:t xml:space="preserve"> - </w:t>
      </w:r>
      <w:r>
        <w:rPr>
          <w:rStyle w:val="Emphasis1"/>
        </w:rPr>
        <w:t>Stratford wins Gold!</w:t>
      </w:r>
    </w:p>
    <w:p w14:paraId="3100BC76" w14:textId="77777777" w:rsidR="007140E7" w:rsidRDefault="00000000">
      <w:pPr>
        <w:pStyle w:val="Normal1"/>
      </w:pPr>
      <w:r>
        <w:t>I look back at my time at Wilson</w:t>
      </w:r>
      <w:r>
        <w:t>’</w:t>
      </w:r>
      <w:r>
        <w:t>s with great fondness and I</w:t>
      </w:r>
      <w:r>
        <w:t>’</w:t>
      </w:r>
      <w:r>
        <w:t>m proud to say I</w:t>
      </w:r>
      <w:r>
        <w:t>’</w:t>
      </w:r>
      <w:r>
        <w:t xml:space="preserve">m an Old Wilsonian </w:t>
      </w:r>
      <w:r>
        <w:t>–</w:t>
      </w:r>
      <w:r>
        <w:t xml:space="preserve"> along with my dad and brother, Daniel.</w:t>
      </w:r>
      <w:r>
        <w:t> </w:t>
      </w:r>
    </w:p>
    <w:p w14:paraId="044AC114" w14:textId="77777777" w:rsidR="007140E7" w:rsidRDefault="00000000">
      <w:pPr>
        <w:pStyle w:val="IntenseQuote"/>
      </w:pPr>
      <w:r>
        <w:t>It</w:t>
      </w:r>
      <w:r>
        <w:t>’</w:t>
      </w:r>
      <w:r>
        <w:t>s impressive how well-known the Wilson</w:t>
      </w:r>
      <w:r>
        <w:t>’</w:t>
      </w:r>
      <w:r>
        <w:t>s name is throughout the country, and I</w:t>
      </w:r>
      <w:r>
        <w:t>’</w:t>
      </w:r>
      <w:r>
        <w:t>m really pleased to see that the school continues to thrive!"</w:t>
      </w:r>
    </w:p>
    <w:p w14:paraId="42DDD74F" w14:textId="77777777" w:rsidR="007140E7" w:rsidRDefault="00000000">
      <w:pPr>
        <w:pStyle w:val="Heading1"/>
      </w:pPr>
      <w:r>
        <w:lastRenderedPageBreak/>
        <w:t>OWFC vs School fixtures take place</w:t>
      </w:r>
    </w:p>
    <w:p w14:paraId="5399D0A2" w14:textId="77777777" w:rsidR="007140E7" w:rsidRDefault="00000000">
      <w:pPr>
        <w:jc w:val="center"/>
      </w:pPr>
      <w:r>
        <w:rPr>
          <w:noProof/>
        </w:rPr>
        <w:drawing>
          <wp:inline distT="0" distB="0" distL="0" distR="0" wp14:anchorId="2FA5E0FA" wp14:editId="09B4B1A3">
            <wp:extent cx="5731510" cy="3809634"/>
            <wp:effectExtent l="0" t="0" r="0" b="0"/>
            <wp:docPr id="1697117081" name="Pictur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0" cstate="print"/>
                    <a:stretch>
                      <a:fillRect/>
                    </a:stretch>
                  </pic:blipFill>
                  <pic:spPr>
                    <a:xfrm>
                      <a:off x="0" y="0"/>
                      <a:ext cx="5731510" cy="3809634"/>
                    </a:xfrm>
                    <a:prstGeom prst="rect">
                      <a:avLst/>
                    </a:prstGeom>
                  </pic:spPr>
                </pic:pic>
              </a:graphicData>
            </a:graphic>
          </wp:inline>
        </w:drawing>
      </w:r>
    </w:p>
    <w:p w14:paraId="4EE5B603" w14:textId="77777777" w:rsidR="007140E7" w:rsidRDefault="00000000">
      <w:pPr>
        <w:pStyle w:val="Normal1"/>
      </w:pPr>
      <w:r>
        <w:t xml:space="preserve">On Saturday 30 September, our annual block of football fixtures against the </w:t>
      </w:r>
      <w:r>
        <w:rPr>
          <w:rStyle w:val="Strong1"/>
        </w:rPr>
        <w:t xml:space="preserve">Old </w:t>
      </w:r>
      <w:proofErr w:type="spellStart"/>
      <w:r>
        <w:rPr>
          <w:rStyle w:val="Strong1"/>
        </w:rPr>
        <w:t>Wilsonians</w:t>
      </w:r>
      <w:proofErr w:type="spellEnd"/>
      <w:r>
        <w:rPr>
          <w:rStyle w:val="Strong1"/>
        </w:rPr>
        <w:t xml:space="preserve"> Football Club</w:t>
      </w:r>
      <w:r>
        <w:t xml:space="preserve"> took place at Hayes Hill.</w:t>
      </w:r>
    </w:p>
    <w:p w14:paraId="5D845ECA" w14:textId="77777777" w:rsidR="007140E7" w:rsidRDefault="00000000">
      <w:pPr>
        <w:pStyle w:val="Normal1"/>
      </w:pPr>
      <w:r>
        <w:t xml:space="preserve">Four entertaining games between current students and OWs saw 24 goals </w:t>
      </w:r>
      <w:proofErr w:type="gramStart"/>
      <w:r>
        <w:t>scored  -</w:t>
      </w:r>
      <w:proofErr w:type="gramEnd"/>
      <w:r>
        <w:t xml:space="preserve"> Wilson</w:t>
      </w:r>
      <w:r>
        <w:t>’</w:t>
      </w:r>
      <w:r>
        <w:t xml:space="preserve">s 2nd XI (pictured) securing a famous 5-2 </w:t>
      </w:r>
      <w:r>
        <w:t>‘</w:t>
      </w:r>
      <w:r>
        <w:t>away</w:t>
      </w:r>
      <w:r>
        <w:t>’</w:t>
      </w:r>
      <w:r>
        <w:t xml:space="preserve"> victory!</w:t>
      </w:r>
    </w:p>
    <w:p w14:paraId="3A355316" w14:textId="77777777" w:rsidR="007140E7" w:rsidRDefault="00000000">
      <w:pPr>
        <w:pStyle w:val="IntenseQuote"/>
      </w:pPr>
      <w:r>
        <w:t xml:space="preserve">Thanks - as always - to the Old </w:t>
      </w:r>
      <w:proofErr w:type="spellStart"/>
      <w:r>
        <w:t>Wilsonians</w:t>
      </w:r>
      <w:proofErr w:type="spellEnd"/>
      <w:r>
        <w:t xml:space="preserve"> Football Club for hosting the games, and for welcoming Wilson</w:t>
      </w:r>
      <w:r>
        <w:t>’</w:t>
      </w:r>
      <w:r>
        <w:t>s boys to the club so warmly.</w:t>
      </w:r>
    </w:p>
    <w:p w14:paraId="2AC13575" w14:textId="77777777" w:rsidR="007140E7" w:rsidRDefault="00000000">
      <w:pPr>
        <w:pStyle w:val="Normal1"/>
      </w:pPr>
      <w:r>
        <w:t>We look forward to the continuing success of the OWFC, as Wilson</w:t>
      </w:r>
      <w:r>
        <w:t>’</w:t>
      </w:r>
      <w:r>
        <w:t>s alumni continue to take the opportunity to represent Wilson</w:t>
      </w:r>
      <w:r>
        <w:t>’</w:t>
      </w:r>
      <w:r>
        <w:t>s on the football pitch long after their school years have finished!</w:t>
      </w:r>
    </w:p>
    <w:p w14:paraId="512C8166" w14:textId="77777777" w:rsidR="007140E7" w:rsidRDefault="00000000">
      <w:pPr>
        <w:pStyle w:val="Heading1"/>
      </w:pPr>
      <w:r>
        <w:lastRenderedPageBreak/>
        <w:t xml:space="preserve">Battle Of </w:t>
      </w:r>
      <w:proofErr w:type="gramStart"/>
      <w:r>
        <w:t>The</w:t>
      </w:r>
      <w:proofErr w:type="gramEnd"/>
      <w:r>
        <w:t xml:space="preserve"> Bands 2023</w:t>
      </w:r>
    </w:p>
    <w:p w14:paraId="336D133A" w14:textId="77777777" w:rsidR="007140E7" w:rsidRDefault="00000000">
      <w:pPr>
        <w:jc w:val="center"/>
      </w:pPr>
      <w:r>
        <w:rPr>
          <w:noProof/>
        </w:rPr>
        <w:drawing>
          <wp:inline distT="0" distB="0" distL="0" distR="0" wp14:anchorId="740F7362" wp14:editId="0FCA6726">
            <wp:extent cx="5731510" cy="3818203"/>
            <wp:effectExtent l="0" t="0" r="0" b="0"/>
            <wp:docPr id="1561375500" name="Pictur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a:xfrm>
                      <a:off x="0" y="0"/>
                      <a:ext cx="5731510" cy="3818203"/>
                    </a:xfrm>
                    <a:prstGeom prst="rect">
                      <a:avLst/>
                    </a:prstGeom>
                  </pic:spPr>
                </pic:pic>
              </a:graphicData>
            </a:graphic>
          </wp:inline>
        </w:drawing>
      </w:r>
    </w:p>
    <w:p w14:paraId="7A87647E" w14:textId="77777777" w:rsidR="007140E7" w:rsidRDefault="00000000">
      <w:pPr>
        <w:pStyle w:val="Normal1"/>
      </w:pPr>
      <w:r>
        <w:t xml:space="preserve">The annual Wilson's </w:t>
      </w:r>
      <w:r>
        <w:rPr>
          <w:rStyle w:val="Strong1"/>
        </w:rPr>
        <w:t xml:space="preserve">'Battle </w:t>
      </w:r>
      <w:proofErr w:type="gramStart"/>
      <w:r>
        <w:rPr>
          <w:rStyle w:val="Strong1"/>
        </w:rPr>
        <w:t>Of</w:t>
      </w:r>
      <w:proofErr w:type="gramEnd"/>
      <w:r>
        <w:rPr>
          <w:rStyle w:val="Strong1"/>
        </w:rPr>
        <w:t xml:space="preserve"> The Bands'</w:t>
      </w:r>
      <w:r>
        <w:t xml:space="preserve"> competition took place on 12 October.</w:t>
      </w:r>
    </w:p>
    <w:p w14:paraId="37274077" w14:textId="77777777" w:rsidR="007140E7" w:rsidRDefault="00000000">
      <w:pPr>
        <w:pStyle w:val="Normal1"/>
      </w:pPr>
      <w:r>
        <w:t>The brainchild of music teacher, Mr Kramer, the 2023 event saw sixteen bands of different styles and sizes take to the stage of the John Jenkins Hall to do battle and rock the crowd!</w:t>
      </w:r>
    </w:p>
    <w:p w14:paraId="77E0F775" w14:textId="77777777" w:rsidR="007140E7" w:rsidRDefault="00000000">
      <w:pPr>
        <w:pStyle w:val="Normal1"/>
      </w:pPr>
      <w:r>
        <w:t>The panel of judges, comprising teachers and students, was hugely impressed by the musical talent and showmanship on display, and took quite some time to deliberate. Eventually, the results were as follows:</w:t>
      </w:r>
    </w:p>
    <w:p w14:paraId="0C8248BB" w14:textId="77777777" w:rsidR="007140E7" w:rsidRDefault="00000000">
      <w:pPr>
        <w:pStyle w:val="Normal1"/>
      </w:pPr>
      <w:r>
        <w:t>Winners of the Junior category:</w:t>
      </w:r>
      <w:r>
        <w:t> </w:t>
      </w:r>
      <w:r>
        <w:t>'</w:t>
      </w:r>
      <w:r>
        <w:rPr>
          <w:rStyle w:val="Strong1"/>
        </w:rPr>
        <w:t>AB/CD</w:t>
      </w:r>
      <w:r>
        <w:t>'</w:t>
      </w:r>
    </w:p>
    <w:p w14:paraId="7D2CDFC2" w14:textId="77777777" w:rsidR="007140E7" w:rsidRDefault="00000000">
      <w:pPr>
        <w:pStyle w:val="Normal1"/>
      </w:pPr>
      <w:r>
        <w:t>Winners of the Senior category:</w:t>
      </w:r>
      <w:r>
        <w:t> </w:t>
      </w:r>
      <w:r>
        <w:t>'</w:t>
      </w:r>
      <w:r>
        <w:rPr>
          <w:rStyle w:val="Strong1"/>
        </w:rPr>
        <w:t>Censored</w:t>
      </w:r>
      <w:r>
        <w:t>'</w:t>
      </w:r>
    </w:p>
    <w:p w14:paraId="3D910DA9" w14:textId="77777777" w:rsidR="007140E7" w:rsidRDefault="00000000">
      <w:pPr>
        <w:pStyle w:val="Normal1"/>
      </w:pPr>
      <w:r>
        <w:t>Congratulations to everyone involved, particularly Mr Kramer for organising the event, and Mr Burton for capturing the fantastic pictures on the night!</w:t>
      </w:r>
    </w:p>
    <w:p w14:paraId="00C5F3BA" w14:textId="77777777" w:rsidR="007140E7" w:rsidRDefault="00000000">
      <w:pPr>
        <w:jc w:val="center"/>
      </w:pPr>
      <w:r>
        <w:rPr>
          <w:noProof/>
        </w:rPr>
        <w:lastRenderedPageBreak/>
        <w:drawing>
          <wp:inline distT="0" distB="0" distL="0" distR="0" wp14:anchorId="62E3C989" wp14:editId="57B77777">
            <wp:extent cx="2865755" cy="1909101"/>
            <wp:effectExtent l="0" t="0" r="0" b="0"/>
            <wp:docPr id="659998163" name="Pictur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a:xfrm>
                      <a:off x="0" y="0"/>
                      <a:ext cx="2865755" cy="1909101"/>
                    </a:xfrm>
                    <a:prstGeom prst="rect">
                      <a:avLst/>
                    </a:prstGeom>
                  </pic:spPr>
                </pic:pic>
              </a:graphicData>
            </a:graphic>
          </wp:inline>
        </w:drawing>
      </w:r>
    </w:p>
    <w:p w14:paraId="4523C631" w14:textId="77777777" w:rsidR="007140E7" w:rsidRDefault="00000000">
      <w:pPr>
        <w:jc w:val="center"/>
      </w:pPr>
      <w:r>
        <w:rPr>
          <w:noProof/>
        </w:rPr>
        <w:drawing>
          <wp:inline distT="0" distB="0" distL="0" distR="0" wp14:anchorId="346F033F" wp14:editId="21DC5AC2">
            <wp:extent cx="2865755" cy="1909101"/>
            <wp:effectExtent l="0" t="0" r="0" b="0"/>
            <wp:docPr id="1190646213" name="Pictur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a:xfrm>
                      <a:off x="0" y="0"/>
                      <a:ext cx="2865755" cy="1909101"/>
                    </a:xfrm>
                    <a:prstGeom prst="rect">
                      <a:avLst/>
                    </a:prstGeom>
                  </pic:spPr>
                </pic:pic>
              </a:graphicData>
            </a:graphic>
          </wp:inline>
        </w:drawing>
      </w:r>
    </w:p>
    <w:p w14:paraId="0877124F" w14:textId="77777777" w:rsidR="007140E7" w:rsidRDefault="00000000">
      <w:pPr>
        <w:jc w:val="center"/>
      </w:pPr>
      <w:r>
        <w:rPr>
          <w:noProof/>
        </w:rPr>
        <w:drawing>
          <wp:inline distT="0" distB="0" distL="0" distR="0" wp14:anchorId="1D929A46" wp14:editId="1C352215">
            <wp:extent cx="2865755" cy="1909101"/>
            <wp:effectExtent l="0" t="0" r="0" b="0"/>
            <wp:docPr id="919805000" name="Pictur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stretch>
                      <a:fillRect/>
                    </a:stretch>
                  </pic:blipFill>
                  <pic:spPr>
                    <a:xfrm>
                      <a:off x="0" y="0"/>
                      <a:ext cx="2865755" cy="1909101"/>
                    </a:xfrm>
                    <a:prstGeom prst="rect">
                      <a:avLst/>
                    </a:prstGeom>
                  </pic:spPr>
                </pic:pic>
              </a:graphicData>
            </a:graphic>
          </wp:inline>
        </w:drawing>
      </w:r>
    </w:p>
    <w:p w14:paraId="5B060ABC" w14:textId="77777777" w:rsidR="007140E7" w:rsidRDefault="00000000">
      <w:pPr>
        <w:jc w:val="center"/>
      </w:pPr>
      <w:r>
        <w:rPr>
          <w:noProof/>
        </w:rPr>
        <w:drawing>
          <wp:inline distT="0" distB="0" distL="0" distR="0" wp14:anchorId="3D695160" wp14:editId="0C63B03C">
            <wp:extent cx="2865755" cy="1909101"/>
            <wp:effectExtent l="0" t="0" r="0" b="0"/>
            <wp:docPr id="1808105861" name="Pictur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5" cstate="print"/>
                    <a:stretch>
                      <a:fillRect/>
                    </a:stretch>
                  </pic:blipFill>
                  <pic:spPr>
                    <a:xfrm>
                      <a:off x="0" y="0"/>
                      <a:ext cx="2865755" cy="1909101"/>
                    </a:xfrm>
                    <a:prstGeom prst="rect">
                      <a:avLst/>
                    </a:prstGeom>
                  </pic:spPr>
                </pic:pic>
              </a:graphicData>
            </a:graphic>
          </wp:inline>
        </w:drawing>
      </w:r>
    </w:p>
    <w:p w14:paraId="11D6A451" w14:textId="77777777" w:rsidR="007140E7" w:rsidRDefault="00000000">
      <w:pPr>
        <w:jc w:val="center"/>
      </w:pPr>
      <w:r>
        <w:rPr>
          <w:noProof/>
        </w:rPr>
        <w:lastRenderedPageBreak/>
        <w:drawing>
          <wp:inline distT="0" distB="0" distL="0" distR="0" wp14:anchorId="676CB7E6" wp14:editId="50D7E50B">
            <wp:extent cx="2865755" cy="1909803"/>
            <wp:effectExtent l="0" t="0" r="0" b="0"/>
            <wp:docPr id="626865474" name="Pictur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6" cstate="print"/>
                    <a:stretch>
                      <a:fillRect/>
                    </a:stretch>
                  </pic:blipFill>
                  <pic:spPr>
                    <a:xfrm>
                      <a:off x="0" y="0"/>
                      <a:ext cx="2865755" cy="1909803"/>
                    </a:xfrm>
                    <a:prstGeom prst="rect">
                      <a:avLst/>
                    </a:prstGeom>
                  </pic:spPr>
                </pic:pic>
              </a:graphicData>
            </a:graphic>
          </wp:inline>
        </w:drawing>
      </w:r>
    </w:p>
    <w:p w14:paraId="726A7EFB" w14:textId="77777777" w:rsidR="007140E7" w:rsidRDefault="00000000">
      <w:pPr>
        <w:jc w:val="center"/>
      </w:pPr>
      <w:r>
        <w:rPr>
          <w:noProof/>
        </w:rPr>
        <w:drawing>
          <wp:inline distT="0" distB="0" distL="0" distR="0" wp14:anchorId="057AC5D2" wp14:editId="5203AF34">
            <wp:extent cx="2865755" cy="1909101"/>
            <wp:effectExtent l="0" t="0" r="0" b="0"/>
            <wp:docPr id="1518840741" name="Pictur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a:xfrm>
                      <a:off x="0" y="0"/>
                      <a:ext cx="2865755" cy="1909101"/>
                    </a:xfrm>
                    <a:prstGeom prst="rect">
                      <a:avLst/>
                    </a:prstGeom>
                  </pic:spPr>
                </pic:pic>
              </a:graphicData>
            </a:graphic>
          </wp:inline>
        </w:drawing>
      </w:r>
    </w:p>
    <w:p w14:paraId="7A964EED" w14:textId="77777777" w:rsidR="007140E7" w:rsidRDefault="00000000">
      <w:pPr>
        <w:jc w:val="center"/>
      </w:pPr>
      <w:r>
        <w:rPr>
          <w:noProof/>
        </w:rPr>
        <w:drawing>
          <wp:inline distT="0" distB="0" distL="0" distR="0" wp14:anchorId="72653448" wp14:editId="2F93988E">
            <wp:extent cx="2865755" cy="1909101"/>
            <wp:effectExtent l="0" t="0" r="0" b="0"/>
            <wp:docPr id="157226198" name="Pictur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8" cstate="print"/>
                    <a:stretch>
                      <a:fillRect/>
                    </a:stretch>
                  </pic:blipFill>
                  <pic:spPr>
                    <a:xfrm>
                      <a:off x="0" y="0"/>
                      <a:ext cx="2865755" cy="1909101"/>
                    </a:xfrm>
                    <a:prstGeom prst="rect">
                      <a:avLst/>
                    </a:prstGeom>
                  </pic:spPr>
                </pic:pic>
              </a:graphicData>
            </a:graphic>
          </wp:inline>
        </w:drawing>
      </w:r>
    </w:p>
    <w:p w14:paraId="735EE1F1" w14:textId="77777777" w:rsidR="007140E7" w:rsidRDefault="00000000">
      <w:pPr>
        <w:pStyle w:val="Normal1"/>
      </w:pPr>
      <w:r>
        <w:rPr>
          <w:rStyle w:val="Emphasis1"/>
        </w:rPr>
        <w:t xml:space="preserve">For a full report, penned by Alexander (Year 10), who is participating in the BBC's Young Reporter Scheme - click </w:t>
      </w:r>
      <w:hyperlink r:id="rId29">
        <w:r>
          <w:rPr>
            <w:rStyle w:val="ItalicHyperlink"/>
          </w:rPr>
          <w:t>here</w:t>
        </w:r>
      </w:hyperlink>
      <w:r>
        <w:rPr>
          <w:rStyle w:val="Emphasis1"/>
        </w:rPr>
        <w:t>.</w:t>
      </w:r>
    </w:p>
    <w:p w14:paraId="1A0EC088" w14:textId="77777777" w:rsidR="007140E7" w:rsidRDefault="00000000">
      <w:pPr>
        <w:pStyle w:val="Heading1"/>
      </w:pPr>
      <w:r>
        <w:lastRenderedPageBreak/>
        <w:t>Benjamin Room Inauguration</w:t>
      </w:r>
    </w:p>
    <w:p w14:paraId="42FCDD20" w14:textId="77777777" w:rsidR="007140E7" w:rsidRDefault="00000000">
      <w:pPr>
        <w:jc w:val="center"/>
      </w:pPr>
      <w:r>
        <w:rPr>
          <w:noProof/>
        </w:rPr>
        <w:drawing>
          <wp:inline distT="0" distB="0" distL="0" distR="0" wp14:anchorId="4C5056BA" wp14:editId="411C00ED">
            <wp:extent cx="5731510" cy="7642013"/>
            <wp:effectExtent l="0" t="0" r="0" b="0"/>
            <wp:docPr id="944263476" name="Pictur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0" cstate="print"/>
                    <a:stretch>
                      <a:fillRect/>
                    </a:stretch>
                  </pic:blipFill>
                  <pic:spPr>
                    <a:xfrm>
                      <a:off x="0" y="0"/>
                      <a:ext cx="5731510" cy="7642013"/>
                    </a:xfrm>
                    <a:prstGeom prst="rect">
                      <a:avLst/>
                    </a:prstGeom>
                  </pic:spPr>
                </pic:pic>
              </a:graphicData>
            </a:graphic>
          </wp:inline>
        </w:drawing>
      </w:r>
    </w:p>
    <w:p w14:paraId="79BBE58B" w14:textId="77777777" w:rsidR="007140E7" w:rsidRDefault="00000000">
      <w:pPr>
        <w:pStyle w:val="Normal1"/>
      </w:pPr>
      <w:r>
        <w:t xml:space="preserve">On Saturday 14 October, a select group of guests assembled at the school to inaugurate the </w:t>
      </w:r>
      <w:r>
        <w:rPr>
          <w:rStyle w:val="Strong1"/>
        </w:rPr>
        <w:t>Benjamin Room</w:t>
      </w:r>
      <w:r>
        <w:t xml:space="preserve"> in our new Wellbeing Centre. </w:t>
      </w:r>
    </w:p>
    <w:p w14:paraId="38620C4B" w14:textId="77777777" w:rsidR="007140E7" w:rsidRDefault="00000000">
      <w:pPr>
        <w:pStyle w:val="Normal1"/>
      </w:pPr>
      <w:r>
        <w:lastRenderedPageBreak/>
        <w:t xml:space="preserve">The Benjamin Room was named in memory of much-loved OW, </w:t>
      </w:r>
      <w:r>
        <w:rPr>
          <w:rStyle w:val="Strong1"/>
        </w:rPr>
        <w:t>Kirk Benjamin</w:t>
      </w:r>
      <w:r>
        <w:t>, who died in 2019. We were delighted to welcome Kirk's widow, Sophie, to the event, as well as their two daughters, Sienna and Isla.</w:t>
      </w:r>
    </w:p>
    <w:p w14:paraId="247E6A65" w14:textId="77777777" w:rsidR="007140E7" w:rsidRDefault="00000000">
      <w:pPr>
        <w:pStyle w:val="Normal1"/>
      </w:pPr>
      <w:r>
        <w:t xml:space="preserve">Also present were </w:t>
      </w:r>
      <w:proofErr w:type="gramStart"/>
      <w:r>
        <w:t>a number of</w:t>
      </w:r>
      <w:proofErr w:type="gramEnd"/>
      <w:r>
        <w:t xml:space="preserve"> prominent members of the </w:t>
      </w:r>
      <w:r>
        <w:rPr>
          <w:rStyle w:val="Strong1"/>
        </w:rPr>
        <w:t xml:space="preserve">Old </w:t>
      </w:r>
      <w:proofErr w:type="spellStart"/>
      <w:r>
        <w:rPr>
          <w:rStyle w:val="Strong1"/>
        </w:rPr>
        <w:t>Wilsonians</w:t>
      </w:r>
      <w:proofErr w:type="spellEnd"/>
      <w:r>
        <w:rPr>
          <w:rStyle w:val="Strong1"/>
        </w:rPr>
        <w:t xml:space="preserve"> Association (OWA)</w:t>
      </w:r>
      <w:r>
        <w:t xml:space="preserve"> who, with others, had raised over </w:t>
      </w:r>
      <w:r>
        <w:t>£</w:t>
      </w:r>
      <w:r>
        <w:t>3,000 for the equipping of this new facility. That such a significant amount was raised is a testament to Kirk's popularity and the respect in which he was held by his fellow alumni.</w:t>
      </w:r>
    </w:p>
    <w:p w14:paraId="20C473AB" w14:textId="77777777" w:rsidR="007140E7" w:rsidRDefault="00000000">
      <w:pPr>
        <w:jc w:val="center"/>
      </w:pPr>
      <w:r>
        <w:rPr>
          <w:noProof/>
        </w:rPr>
        <w:drawing>
          <wp:inline distT="0" distB="0" distL="0" distR="0" wp14:anchorId="6A5C5864" wp14:editId="73B7DB6D">
            <wp:extent cx="2865755" cy="1908424"/>
            <wp:effectExtent l="0" t="0" r="0" b="0"/>
            <wp:docPr id="534356519" name="Pictur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1" cstate="print"/>
                    <a:stretch>
                      <a:fillRect/>
                    </a:stretch>
                  </pic:blipFill>
                  <pic:spPr>
                    <a:xfrm>
                      <a:off x="0" y="0"/>
                      <a:ext cx="2865755" cy="1908424"/>
                    </a:xfrm>
                    <a:prstGeom prst="rect">
                      <a:avLst/>
                    </a:prstGeom>
                  </pic:spPr>
                </pic:pic>
              </a:graphicData>
            </a:graphic>
          </wp:inline>
        </w:drawing>
      </w:r>
    </w:p>
    <w:p w14:paraId="2B962BD5" w14:textId="77777777" w:rsidR="007140E7" w:rsidRDefault="00000000">
      <w:pPr>
        <w:jc w:val="center"/>
      </w:pPr>
      <w:r>
        <w:rPr>
          <w:noProof/>
        </w:rPr>
        <w:drawing>
          <wp:inline distT="0" distB="0" distL="0" distR="0" wp14:anchorId="6F69E266" wp14:editId="4C1F625C">
            <wp:extent cx="2865755" cy="3821006"/>
            <wp:effectExtent l="0" t="0" r="0" b="0"/>
            <wp:docPr id="559273731" name="Pictur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2" cstate="print"/>
                    <a:stretch>
                      <a:fillRect/>
                    </a:stretch>
                  </pic:blipFill>
                  <pic:spPr>
                    <a:xfrm>
                      <a:off x="0" y="0"/>
                      <a:ext cx="2865755" cy="3821006"/>
                    </a:xfrm>
                    <a:prstGeom prst="rect">
                      <a:avLst/>
                    </a:prstGeom>
                  </pic:spPr>
                </pic:pic>
              </a:graphicData>
            </a:graphic>
          </wp:inline>
        </w:drawing>
      </w:r>
    </w:p>
    <w:p w14:paraId="3B1C5382" w14:textId="77777777" w:rsidR="007140E7" w:rsidRDefault="00000000">
      <w:pPr>
        <w:jc w:val="center"/>
      </w:pPr>
      <w:r>
        <w:rPr>
          <w:noProof/>
        </w:rPr>
        <w:lastRenderedPageBreak/>
        <w:drawing>
          <wp:inline distT="0" distB="0" distL="0" distR="0" wp14:anchorId="6B0D2E46" wp14:editId="73B51EE0">
            <wp:extent cx="2865755" cy="3821006"/>
            <wp:effectExtent l="0" t="0" r="0" b="0"/>
            <wp:docPr id="1389196195" name="Pictur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3" cstate="print"/>
                    <a:stretch>
                      <a:fillRect/>
                    </a:stretch>
                  </pic:blipFill>
                  <pic:spPr>
                    <a:xfrm>
                      <a:off x="0" y="0"/>
                      <a:ext cx="2865755" cy="3821006"/>
                    </a:xfrm>
                    <a:prstGeom prst="rect">
                      <a:avLst/>
                    </a:prstGeom>
                  </pic:spPr>
                </pic:pic>
              </a:graphicData>
            </a:graphic>
          </wp:inline>
        </w:drawing>
      </w:r>
    </w:p>
    <w:p w14:paraId="48BC86DB" w14:textId="77777777" w:rsidR="007140E7" w:rsidRDefault="00000000">
      <w:pPr>
        <w:jc w:val="center"/>
      </w:pPr>
      <w:r>
        <w:rPr>
          <w:noProof/>
        </w:rPr>
        <w:drawing>
          <wp:inline distT="0" distB="0" distL="0" distR="0" wp14:anchorId="066E635A" wp14:editId="53E61D6E">
            <wp:extent cx="2865755" cy="3821006"/>
            <wp:effectExtent l="0" t="0" r="0" b="0"/>
            <wp:docPr id="500883726" name="Pictur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0" cstate="print"/>
                    <a:stretch>
                      <a:fillRect/>
                    </a:stretch>
                  </pic:blipFill>
                  <pic:spPr>
                    <a:xfrm>
                      <a:off x="0" y="0"/>
                      <a:ext cx="2865755" cy="3821006"/>
                    </a:xfrm>
                    <a:prstGeom prst="rect">
                      <a:avLst/>
                    </a:prstGeom>
                  </pic:spPr>
                </pic:pic>
              </a:graphicData>
            </a:graphic>
          </wp:inline>
        </w:drawing>
      </w:r>
    </w:p>
    <w:p w14:paraId="038E573B" w14:textId="77777777" w:rsidR="007140E7" w:rsidRDefault="00000000">
      <w:pPr>
        <w:jc w:val="center"/>
      </w:pPr>
      <w:r>
        <w:rPr>
          <w:noProof/>
        </w:rPr>
        <w:lastRenderedPageBreak/>
        <w:drawing>
          <wp:inline distT="0" distB="0" distL="0" distR="0" wp14:anchorId="3E03E578" wp14:editId="368704A3">
            <wp:extent cx="2865755" cy="3821006"/>
            <wp:effectExtent l="0" t="0" r="0" b="0"/>
            <wp:docPr id="786024534" name="Pictur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4" cstate="print"/>
                    <a:stretch>
                      <a:fillRect/>
                    </a:stretch>
                  </pic:blipFill>
                  <pic:spPr>
                    <a:xfrm>
                      <a:off x="0" y="0"/>
                      <a:ext cx="2865755" cy="3821006"/>
                    </a:xfrm>
                    <a:prstGeom prst="rect">
                      <a:avLst/>
                    </a:prstGeom>
                  </pic:spPr>
                </pic:pic>
              </a:graphicData>
            </a:graphic>
          </wp:inline>
        </w:drawing>
      </w:r>
    </w:p>
    <w:p w14:paraId="06B5137B" w14:textId="77777777" w:rsidR="007140E7" w:rsidRDefault="00000000">
      <w:pPr>
        <w:jc w:val="center"/>
      </w:pPr>
      <w:r>
        <w:rPr>
          <w:noProof/>
        </w:rPr>
        <w:drawing>
          <wp:inline distT="0" distB="0" distL="0" distR="0" wp14:anchorId="74C9A519" wp14:editId="76CF9FA6">
            <wp:extent cx="2865755" cy="2149316"/>
            <wp:effectExtent l="0" t="0" r="0" b="0"/>
            <wp:docPr id="1450158568" name="Pictur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5" cstate="print"/>
                    <a:stretch>
                      <a:fillRect/>
                    </a:stretch>
                  </pic:blipFill>
                  <pic:spPr>
                    <a:xfrm>
                      <a:off x="0" y="0"/>
                      <a:ext cx="2865755" cy="2149316"/>
                    </a:xfrm>
                    <a:prstGeom prst="rect">
                      <a:avLst/>
                    </a:prstGeom>
                  </pic:spPr>
                </pic:pic>
              </a:graphicData>
            </a:graphic>
          </wp:inline>
        </w:drawing>
      </w:r>
    </w:p>
    <w:p w14:paraId="6BB90D21" w14:textId="77777777" w:rsidR="007140E7" w:rsidRDefault="00000000">
      <w:pPr>
        <w:pStyle w:val="Normal1"/>
      </w:pPr>
      <w:r>
        <w:t xml:space="preserve">The Benjamin Room is a key part of our new Wellbeing Centre, specifically dedicated to protecting and enhancing the welfare of </w:t>
      </w:r>
      <w:proofErr w:type="spellStart"/>
      <w:r>
        <w:t>Wilsonians</w:t>
      </w:r>
      <w:proofErr w:type="spellEnd"/>
      <w:r>
        <w:t xml:space="preserve"> for years to come. </w:t>
      </w:r>
    </w:p>
    <w:p w14:paraId="353994B7" w14:textId="77777777" w:rsidR="007140E7" w:rsidRDefault="00000000">
      <w:pPr>
        <w:pStyle w:val="Normal1"/>
      </w:pPr>
      <w:r>
        <w:rPr>
          <w:rStyle w:val="Emphasis1"/>
        </w:rPr>
        <w:t xml:space="preserve">If you're keen to support our development plans related to wellbeing, please contact </w:t>
      </w:r>
      <w:hyperlink r:id="rId36">
        <w:r>
          <w:rPr>
            <w:rStyle w:val="SwayHyperlink"/>
          </w:rPr>
          <w:t>Will Straw</w:t>
        </w:r>
      </w:hyperlink>
      <w:r>
        <w:rPr>
          <w:rStyle w:val="Emphasis1"/>
        </w:rPr>
        <w:t xml:space="preserve"> via email at </w:t>
      </w:r>
      <w:hyperlink r:id="rId37">
        <w:r>
          <w:rPr>
            <w:rStyle w:val="SwayHyperlink"/>
          </w:rPr>
          <w:t>was@wilsonsschool.sutton.sch.uk</w:t>
        </w:r>
      </w:hyperlink>
    </w:p>
    <w:p w14:paraId="7D0AEF58" w14:textId="77777777" w:rsidR="007140E7" w:rsidRDefault="00000000">
      <w:pPr>
        <w:pStyle w:val="Heading1"/>
      </w:pPr>
      <w:r>
        <w:lastRenderedPageBreak/>
        <w:t>Join 'The Edward Wilson Society'</w:t>
      </w:r>
    </w:p>
    <w:p w14:paraId="278CEC05" w14:textId="77777777" w:rsidR="007140E7" w:rsidRDefault="00000000">
      <w:pPr>
        <w:jc w:val="center"/>
      </w:pPr>
      <w:r>
        <w:rPr>
          <w:noProof/>
        </w:rPr>
        <w:drawing>
          <wp:inline distT="0" distB="0" distL="0" distR="0" wp14:anchorId="162C8EFB" wp14:editId="4675E769">
            <wp:extent cx="5731510" cy="3821006"/>
            <wp:effectExtent l="0" t="0" r="0" b="0"/>
            <wp:docPr id="6698505" name="Pictur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8" cstate="print"/>
                    <a:stretch>
                      <a:fillRect/>
                    </a:stretch>
                  </pic:blipFill>
                  <pic:spPr>
                    <a:xfrm>
                      <a:off x="0" y="0"/>
                      <a:ext cx="5731510" cy="3821006"/>
                    </a:xfrm>
                    <a:prstGeom prst="rect">
                      <a:avLst/>
                    </a:prstGeom>
                  </pic:spPr>
                </pic:pic>
              </a:graphicData>
            </a:graphic>
          </wp:inline>
        </w:drawing>
      </w:r>
    </w:p>
    <w:p w14:paraId="6447489E" w14:textId="77777777" w:rsidR="007140E7" w:rsidRDefault="00000000">
      <w:pPr>
        <w:pStyle w:val="Normal1"/>
      </w:pPr>
      <w:r>
        <w:t xml:space="preserve">A key part of our </w:t>
      </w:r>
      <w:r>
        <w:rPr>
          <w:rStyle w:val="Emphasis1"/>
        </w:rPr>
        <w:t xml:space="preserve">Legacies for Wilson's </w:t>
      </w:r>
      <w:r>
        <w:t xml:space="preserve">campaign, the Development Office are delighted to have launched </w:t>
      </w:r>
      <w:r>
        <w:rPr>
          <w:rStyle w:val="Strong1"/>
        </w:rPr>
        <w:t>‘</w:t>
      </w:r>
      <w:r>
        <w:rPr>
          <w:rStyle w:val="Strong1"/>
        </w:rPr>
        <w:t>The Edward Wilson Society</w:t>
      </w:r>
      <w:r>
        <w:rPr>
          <w:rStyle w:val="Strong1"/>
        </w:rPr>
        <w:t>’</w:t>
      </w:r>
      <w:r>
        <w:t>.</w:t>
      </w:r>
    </w:p>
    <w:p w14:paraId="1DB9B635" w14:textId="77777777" w:rsidR="007140E7" w:rsidRDefault="00000000">
      <w:pPr>
        <w:pStyle w:val="IntenseQuote"/>
      </w:pPr>
      <w:r>
        <w:t xml:space="preserve">By remembering Wilson's in your will, you can ensure the school continues to move forward with confidence. If you are interested in making a legacy to Wilson's, please read the </w:t>
      </w:r>
      <w:hyperlink r:id="rId39">
        <w:r>
          <w:rPr>
            <w:rStyle w:val="BoldHyperlink"/>
          </w:rPr>
          <w:t>brochure here</w:t>
        </w:r>
      </w:hyperlink>
      <w:r>
        <w:t xml:space="preserve"> and follow the instructions included within.</w:t>
      </w:r>
    </w:p>
    <w:p w14:paraId="788FDCCD" w14:textId="77777777" w:rsidR="007140E7" w:rsidRDefault="00000000">
      <w:pPr>
        <w:pStyle w:val="Normal1"/>
      </w:pPr>
      <w:r>
        <w:t xml:space="preserve">We are planning to host our first legators' event soon </w:t>
      </w:r>
      <w:r>
        <w:t>–</w:t>
      </w:r>
      <w:r>
        <w:t xml:space="preserve"> a lunch for members of The Edward Wilson Society </w:t>
      </w:r>
      <w:r>
        <w:t>–</w:t>
      </w:r>
      <w:r>
        <w:t xml:space="preserve"> who have made a legacy pledge to the school.</w:t>
      </w:r>
    </w:p>
    <w:p w14:paraId="4216A49A" w14:textId="77777777" w:rsidR="007140E7" w:rsidRDefault="00000000">
      <w:pPr>
        <w:pStyle w:val="Normal1"/>
      </w:pPr>
      <w:r>
        <w:t>If you have any questions related to legacy giving,</w:t>
      </w:r>
      <w:r>
        <w:t> </w:t>
      </w:r>
      <w:r>
        <w:t xml:space="preserve">please contact the Director of Development, </w:t>
      </w:r>
      <w:hyperlink r:id="rId40">
        <w:r>
          <w:rPr>
            <w:rStyle w:val="SwayHyperlink"/>
          </w:rPr>
          <w:t>Tim Edge</w:t>
        </w:r>
      </w:hyperlink>
      <w:r>
        <w:t>,</w:t>
      </w:r>
      <w:r>
        <w:t> </w:t>
      </w:r>
      <w:r>
        <w:t xml:space="preserve">via email at </w:t>
      </w:r>
      <w:hyperlink r:id="rId41">
        <w:r>
          <w:rPr>
            <w:rStyle w:val="SwayHyperlink"/>
          </w:rPr>
          <w:t>TE@wilsonsschool.sutton.sch.uk</w:t>
        </w:r>
      </w:hyperlink>
      <w:r>
        <w:t xml:space="preserve"> who will be delighted to speak with you!</w:t>
      </w:r>
    </w:p>
    <w:p w14:paraId="79B572A5" w14:textId="77777777" w:rsidR="007140E7" w:rsidRDefault="00000000">
      <w:pPr>
        <w:jc w:val="center"/>
      </w:pPr>
      <w:r>
        <w:rPr>
          <w:noProof/>
        </w:rPr>
        <w:lastRenderedPageBreak/>
        <w:drawing>
          <wp:inline distT="0" distB="0" distL="0" distR="0" wp14:anchorId="343B71C6" wp14:editId="67888F78">
            <wp:extent cx="2865755" cy="4053401"/>
            <wp:effectExtent l="0" t="0" r="0" b="0"/>
            <wp:docPr id="240567485" name="Pictur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2" cstate="print"/>
                    <a:stretch>
                      <a:fillRect/>
                    </a:stretch>
                  </pic:blipFill>
                  <pic:spPr>
                    <a:xfrm>
                      <a:off x="0" y="0"/>
                      <a:ext cx="2865755" cy="4053401"/>
                    </a:xfrm>
                    <a:prstGeom prst="rect">
                      <a:avLst/>
                    </a:prstGeom>
                  </pic:spPr>
                </pic:pic>
              </a:graphicData>
            </a:graphic>
          </wp:inline>
        </w:drawing>
      </w:r>
    </w:p>
    <w:p w14:paraId="40FC27D1" w14:textId="77777777" w:rsidR="007140E7" w:rsidRDefault="00000000">
      <w:pPr>
        <w:jc w:val="center"/>
      </w:pPr>
      <w:r>
        <w:rPr>
          <w:noProof/>
        </w:rPr>
        <w:drawing>
          <wp:inline distT="0" distB="0" distL="0" distR="0" wp14:anchorId="7CF4E6ED" wp14:editId="5A4C075C">
            <wp:extent cx="2865755" cy="4053401"/>
            <wp:effectExtent l="0" t="0" r="0" b="0"/>
            <wp:docPr id="1493887170" name="Pictur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3" cstate="print"/>
                    <a:stretch>
                      <a:fillRect/>
                    </a:stretch>
                  </pic:blipFill>
                  <pic:spPr>
                    <a:xfrm>
                      <a:off x="0" y="0"/>
                      <a:ext cx="2865755" cy="4053401"/>
                    </a:xfrm>
                    <a:prstGeom prst="rect">
                      <a:avLst/>
                    </a:prstGeom>
                  </pic:spPr>
                </pic:pic>
              </a:graphicData>
            </a:graphic>
          </wp:inline>
        </w:drawing>
      </w:r>
    </w:p>
    <w:p w14:paraId="24904AC7" w14:textId="77777777" w:rsidR="007140E7" w:rsidRDefault="00000000">
      <w:pPr>
        <w:jc w:val="center"/>
      </w:pPr>
      <w:r>
        <w:rPr>
          <w:noProof/>
        </w:rPr>
        <w:lastRenderedPageBreak/>
        <w:drawing>
          <wp:inline distT="0" distB="0" distL="0" distR="0" wp14:anchorId="31C3389A" wp14:editId="295F402B">
            <wp:extent cx="2865755" cy="4053401"/>
            <wp:effectExtent l="0" t="0" r="0" b="0"/>
            <wp:docPr id="1667264522" name="Pictur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4" cstate="print"/>
                    <a:stretch>
                      <a:fillRect/>
                    </a:stretch>
                  </pic:blipFill>
                  <pic:spPr>
                    <a:xfrm>
                      <a:off x="0" y="0"/>
                      <a:ext cx="2865755" cy="4053401"/>
                    </a:xfrm>
                    <a:prstGeom prst="rect">
                      <a:avLst/>
                    </a:prstGeom>
                  </pic:spPr>
                </pic:pic>
              </a:graphicData>
            </a:graphic>
          </wp:inline>
        </w:drawing>
      </w:r>
    </w:p>
    <w:p w14:paraId="4E918391" w14:textId="77777777" w:rsidR="007140E7" w:rsidRDefault="00000000">
      <w:pPr>
        <w:jc w:val="center"/>
      </w:pPr>
      <w:r>
        <w:rPr>
          <w:noProof/>
        </w:rPr>
        <w:drawing>
          <wp:inline distT="0" distB="0" distL="0" distR="0" wp14:anchorId="462D6B64" wp14:editId="577DB6E4">
            <wp:extent cx="2865755" cy="4053401"/>
            <wp:effectExtent l="0" t="0" r="0" b="0"/>
            <wp:docPr id="488546900" name="Pictur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5" cstate="print"/>
                    <a:stretch>
                      <a:fillRect/>
                    </a:stretch>
                  </pic:blipFill>
                  <pic:spPr>
                    <a:xfrm>
                      <a:off x="0" y="0"/>
                      <a:ext cx="2865755" cy="4053401"/>
                    </a:xfrm>
                    <a:prstGeom prst="rect">
                      <a:avLst/>
                    </a:prstGeom>
                  </pic:spPr>
                </pic:pic>
              </a:graphicData>
            </a:graphic>
          </wp:inline>
        </w:drawing>
      </w:r>
    </w:p>
    <w:p w14:paraId="3F713242" w14:textId="77777777" w:rsidR="007140E7" w:rsidRDefault="00000000">
      <w:pPr>
        <w:jc w:val="center"/>
      </w:pPr>
      <w:r>
        <w:rPr>
          <w:noProof/>
        </w:rPr>
        <w:lastRenderedPageBreak/>
        <w:drawing>
          <wp:inline distT="0" distB="0" distL="0" distR="0" wp14:anchorId="0CDE2152" wp14:editId="40B10E1F">
            <wp:extent cx="2865755" cy="4053401"/>
            <wp:effectExtent l="0" t="0" r="0" b="0"/>
            <wp:docPr id="2091052146" name="Pictur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6" cstate="print"/>
                    <a:stretch>
                      <a:fillRect/>
                    </a:stretch>
                  </pic:blipFill>
                  <pic:spPr>
                    <a:xfrm>
                      <a:off x="0" y="0"/>
                      <a:ext cx="2865755" cy="4053401"/>
                    </a:xfrm>
                    <a:prstGeom prst="rect">
                      <a:avLst/>
                    </a:prstGeom>
                  </pic:spPr>
                </pic:pic>
              </a:graphicData>
            </a:graphic>
          </wp:inline>
        </w:drawing>
      </w:r>
    </w:p>
    <w:p w14:paraId="74A1ECFC" w14:textId="77777777" w:rsidR="007140E7" w:rsidRDefault="00000000">
      <w:pPr>
        <w:pStyle w:val="Heading1"/>
      </w:pPr>
      <w:r>
        <w:t>Here We Go: OW Turns Pro</w:t>
      </w:r>
    </w:p>
    <w:p w14:paraId="030D65AE" w14:textId="77777777" w:rsidR="007140E7" w:rsidRDefault="00000000">
      <w:pPr>
        <w:jc w:val="center"/>
      </w:pPr>
      <w:r>
        <w:rPr>
          <w:noProof/>
        </w:rPr>
        <w:drawing>
          <wp:inline distT="0" distB="0" distL="0" distR="0" wp14:anchorId="6377921A" wp14:editId="7D2CDD49">
            <wp:extent cx="5731510" cy="3223003"/>
            <wp:effectExtent l="0" t="0" r="0" b="0"/>
            <wp:docPr id="1139171616" name="Pictur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7" cstate="print"/>
                    <a:stretch>
                      <a:fillRect/>
                    </a:stretch>
                  </pic:blipFill>
                  <pic:spPr>
                    <a:xfrm>
                      <a:off x="0" y="0"/>
                      <a:ext cx="5731510" cy="3223003"/>
                    </a:xfrm>
                    <a:prstGeom prst="rect">
                      <a:avLst/>
                    </a:prstGeom>
                  </pic:spPr>
                </pic:pic>
              </a:graphicData>
            </a:graphic>
          </wp:inline>
        </w:drawing>
      </w:r>
    </w:p>
    <w:p w14:paraId="34026781" w14:textId="77777777" w:rsidR="007140E7" w:rsidRDefault="00000000">
      <w:pPr>
        <w:pStyle w:val="Normal1"/>
      </w:pPr>
      <w:r>
        <w:t xml:space="preserve">In July, we were delighted to see </w:t>
      </w:r>
      <w:proofErr w:type="spellStart"/>
      <w:r>
        <w:t>Dubem</w:t>
      </w:r>
      <w:proofErr w:type="spellEnd"/>
      <w:r>
        <w:t xml:space="preserve"> Eze, Old Wilsonian, sign a professional contract with Norwich City Football Club. </w:t>
      </w:r>
    </w:p>
    <w:p w14:paraId="5B49888B" w14:textId="77777777" w:rsidR="007140E7" w:rsidRDefault="00000000">
      <w:pPr>
        <w:pStyle w:val="Normal1"/>
      </w:pPr>
      <w:proofErr w:type="spellStart"/>
      <w:r>
        <w:lastRenderedPageBreak/>
        <w:t>Dubem</w:t>
      </w:r>
      <w:proofErr w:type="spellEnd"/>
      <w:r>
        <w:t xml:space="preserve"> excelled as a footballer at Wilson's before leaving the school in 2016, swapping our well-known black and yellow shirt for the yellow and green of Norwich. </w:t>
      </w:r>
    </w:p>
    <w:p w14:paraId="2F0834AF" w14:textId="77777777" w:rsidR="007140E7" w:rsidRDefault="00000000">
      <w:pPr>
        <w:pStyle w:val="Normal1"/>
      </w:pPr>
      <w:r>
        <w:t xml:space="preserve">We wish </w:t>
      </w:r>
      <w:proofErr w:type="spellStart"/>
      <w:r>
        <w:t>Dubem</w:t>
      </w:r>
      <w:proofErr w:type="spellEnd"/>
      <w:r>
        <w:t xml:space="preserve"> the very best of luck for the remainder of the Championship season with the Canaries!</w:t>
      </w:r>
    </w:p>
    <w:p w14:paraId="68D9DE89" w14:textId="77777777" w:rsidR="007140E7" w:rsidRDefault="00000000">
      <w:pPr>
        <w:pStyle w:val="Heading1"/>
      </w:pPr>
      <w:r>
        <w:t>Support Us!</w:t>
      </w:r>
    </w:p>
    <w:p w14:paraId="093B1A1F" w14:textId="77777777" w:rsidR="007140E7" w:rsidRDefault="00000000">
      <w:pPr>
        <w:jc w:val="center"/>
      </w:pPr>
      <w:r>
        <w:rPr>
          <w:noProof/>
        </w:rPr>
        <w:drawing>
          <wp:inline distT="0" distB="0" distL="0" distR="0" wp14:anchorId="3D3244A9" wp14:editId="4C80ED12">
            <wp:extent cx="5731510" cy="3822499"/>
            <wp:effectExtent l="0" t="0" r="0" b="0"/>
            <wp:docPr id="96212544" name="Pictur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48" cstate="print"/>
                    <a:stretch>
                      <a:fillRect/>
                    </a:stretch>
                  </pic:blipFill>
                  <pic:spPr>
                    <a:xfrm>
                      <a:off x="0" y="0"/>
                      <a:ext cx="5731510" cy="3822499"/>
                    </a:xfrm>
                    <a:prstGeom prst="rect">
                      <a:avLst/>
                    </a:prstGeom>
                  </pic:spPr>
                </pic:pic>
              </a:graphicData>
            </a:graphic>
          </wp:inline>
        </w:drawing>
      </w:r>
    </w:p>
    <w:p w14:paraId="3B65BD67" w14:textId="77777777" w:rsidR="007140E7" w:rsidRDefault="00000000">
      <w:pPr>
        <w:pStyle w:val="IntenseQuote"/>
      </w:pPr>
      <w:r>
        <w:t xml:space="preserve">The reality is that, despite its continuing success, </w:t>
      </w:r>
      <w:r>
        <w:rPr>
          <w:rStyle w:val="Strong1"/>
        </w:rPr>
        <w:t>Wilson's is not - and never has been - a wealthy school</w:t>
      </w:r>
      <w:r>
        <w:t>.</w:t>
      </w:r>
    </w:p>
    <w:p w14:paraId="491FDD5A" w14:textId="77777777" w:rsidR="007140E7" w:rsidRDefault="00000000">
      <w:pPr>
        <w:pStyle w:val="Normal1"/>
      </w:pPr>
      <w:r>
        <w:rPr>
          <w:rStyle w:val="Strong1"/>
        </w:rPr>
        <w:t>Wilson's</w:t>
      </w:r>
      <w:r>
        <w:t xml:space="preserve"> is given just </w:t>
      </w:r>
      <w:r>
        <w:rPr>
          <w:rStyle w:val="Strong1"/>
        </w:rPr>
        <w:t>£</w:t>
      </w:r>
      <w:r>
        <w:rPr>
          <w:rStyle w:val="Strong1"/>
        </w:rPr>
        <w:t>15</w:t>
      </w:r>
      <w:r>
        <w:t xml:space="preserve"> per day by the government to educate each pupil. This is expected to cover all costs - teaching, heating, co-curricular activities, books, sports equipment, payroll for all teaching and support staff, and a great deal more.</w:t>
      </w:r>
    </w:p>
    <w:p w14:paraId="667BA3BA" w14:textId="77777777" w:rsidR="007140E7" w:rsidRDefault="00000000">
      <w:pPr>
        <w:pStyle w:val="Normal1"/>
      </w:pPr>
      <w:r>
        <w:t xml:space="preserve">In comparison, </w:t>
      </w:r>
      <w:r>
        <w:rPr>
          <w:rStyle w:val="Strong1"/>
        </w:rPr>
        <w:t>local independent schools</w:t>
      </w:r>
      <w:r>
        <w:t xml:space="preserve"> </w:t>
      </w:r>
      <w:proofErr w:type="gramStart"/>
      <w:r>
        <w:t>are able to</w:t>
      </w:r>
      <w:proofErr w:type="gramEnd"/>
      <w:r>
        <w:t xml:space="preserve"> spend on average </w:t>
      </w:r>
      <w:r>
        <w:rPr>
          <w:rStyle w:val="Strong1"/>
        </w:rPr>
        <w:t>£</w:t>
      </w:r>
      <w:r>
        <w:rPr>
          <w:rStyle w:val="Strong1"/>
        </w:rPr>
        <w:t>55</w:t>
      </w:r>
      <w:r>
        <w:t xml:space="preserve"> per day on each of their pupils.</w:t>
      </w:r>
    </w:p>
    <w:p w14:paraId="30451533" w14:textId="77777777" w:rsidR="007140E7" w:rsidRDefault="00000000">
      <w:pPr>
        <w:pStyle w:val="IntenseQuote"/>
      </w:pPr>
      <w:r>
        <w:t xml:space="preserve">To enable Wilson's to maintain and enhance the excellence that it offers to all, we need </w:t>
      </w:r>
      <w:r>
        <w:rPr>
          <w:rStyle w:val="Strong1"/>
        </w:rPr>
        <w:t xml:space="preserve">your </w:t>
      </w:r>
      <w:r>
        <w:t>financial support.</w:t>
      </w:r>
    </w:p>
    <w:p w14:paraId="654B1E51" w14:textId="77777777" w:rsidR="007140E7" w:rsidRDefault="00000000">
      <w:pPr>
        <w:pStyle w:val="IntenseQuote"/>
      </w:pPr>
      <w:r>
        <w:lastRenderedPageBreak/>
        <w:t>Ways that you can support us include:</w:t>
      </w:r>
    </w:p>
    <w:p w14:paraId="0DD6ECA2" w14:textId="77777777" w:rsidR="007140E7" w:rsidRDefault="00000000">
      <w:pPr>
        <w:pStyle w:val="IntenseQuote"/>
        <w:numPr>
          <w:ilvl w:val="0"/>
          <w:numId w:val="2"/>
        </w:numPr>
      </w:pPr>
      <w:r>
        <w:t xml:space="preserve">Donating a regular monthly amount to the school. You can contribute via PayPal Giving quickly and easily at the link </w:t>
      </w:r>
      <w:hyperlink r:id="rId49">
        <w:r>
          <w:rPr>
            <w:rStyle w:val="SwayHyperlink"/>
          </w:rPr>
          <w:t>here</w:t>
        </w:r>
      </w:hyperlink>
      <w:r>
        <w:t>.</w:t>
      </w:r>
    </w:p>
    <w:p w14:paraId="0940C937" w14:textId="77777777" w:rsidR="007140E7" w:rsidRDefault="00000000">
      <w:pPr>
        <w:pStyle w:val="IntenseQuote"/>
        <w:numPr>
          <w:ilvl w:val="0"/>
          <w:numId w:val="2"/>
        </w:numPr>
      </w:pPr>
      <w:r>
        <w:t>Making a more significant one-off gift, which may bring with it the possibility of a naming opportunity.</w:t>
      </w:r>
    </w:p>
    <w:p w14:paraId="1573E59A" w14:textId="77777777" w:rsidR="007140E7" w:rsidRDefault="00000000">
      <w:pPr>
        <w:pStyle w:val="IntenseQuote"/>
        <w:numPr>
          <w:ilvl w:val="0"/>
          <w:numId w:val="2"/>
        </w:numPr>
      </w:pPr>
      <w:r>
        <w:t>Joining 'The Edward Wilson Society' and making a legacy to Wilson's.</w:t>
      </w:r>
    </w:p>
    <w:p w14:paraId="1A3BF547" w14:textId="77777777" w:rsidR="007140E7" w:rsidRDefault="00000000">
      <w:pPr>
        <w:pStyle w:val="IntenseQuote"/>
      </w:pPr>
      <w:r>
        <w:rPr>
          <w:rStyle w:val="Emphasis1"/>
        </w:rPr>
        <w:t xml:space="preserve">For further information on all aspects of giving to Wilson's, please contact the Director of Development, </w:t>
      </w:r>
      <w:hyperlink r:id="rId50">
        <w:r>
          <w:rPr>
            <w:rStyle w:val="BoldItalicHyperlink"/>
          </w:rPr>
          <w:t>Tim Edge</w:t>
        </w:r>
      </w:hyperlink>
      <w:r>
        <w:rPr>
          <w:rStyle w:val="Emphasis1"/>
        </w:rPr>
        <w:t>,</w:t>
      </w:r>
      <w:r>
        <w:rPr>
          <w:rStyle w:val="Emphasis1"/>
        </w:rPr>
        <w:t> </w:t>
      </w:r>
      <w:r>
        <w:rPr>
          <w:rStyle w:val="Emphasis1"/>
        </w:rPr>
        <w:t xml:space="preserve">via email at </w:t>
      </w:r>
      <w:hyperlink r:id="rId51">
        <w:r>
          <w:rPr>
            <w:rStyle w:val="ItalicHyperlink"/>
          </w:rPr>
          <w:t>TE@wilsonsschool.sutton.sch.uk</w:t>
        </w:r>
      </w:hyperlink>
      <w:r>
        <w:rPr>
          <w:rStyle w:val="Emphasis1"/>
        </w:rPr>
        <w:t xml:space="preserve"> who will be delighted to answer your questions!</w:t>
      </w:r>
    </w:p>
    <w:p w14:paraId="093D5E57" w14:textId="77777777" w:rsidR="007140E7" w:rsidRDefault="00000000">
      <w:pPr>
        <w:pStyle w:val="Heading1"/>
      </w:pPr>
      <w:r>
        <w:t>Developing Wilson's</w:t>
      </w:r>
    </w:p>
    <w:p w14:paraId="1258F644" w14:textId="77777777" w:rsidR="007140E7" w:rsidRDefault="00000000">
      <w:pPr>
        <w:jc w:val="center"/>
      </w:pPr>
      <w:r>
        <w:rPr>
          <w:noProof/>
        </w:rPr>
        <w:drawing>
          <wp:inline distT="0" distB="0" distL="0" distR="0" wp14:anchorId="0913B80A" wp14:editId="54880BB5">
            <wp:extent cx="5731510" cy="3822499"/>
            <wp:effectExtent l="0" t="0" r="0" b="0"/>
            <wp:docPr id="212997241" name="Pictur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2" cstate="print"/>
                    <a:stretch>
                      <a:fillRect/>
                    </a:stretch>
                  </pic:blipFill>
                  <pic:spPr>
                    <a:xfrm>
                      <a:off x="0" y="0"/>
                      <a:ext cx="5731510" cy="3822499"/>
                    </a:xfrm>
                    <a:prstGeom prst="rect">
                      <a:avLst/>
                    </a:prstGeom>
                  </pic:spPr>
                </pic:pic>
              </a:graphicData>
            </a:graphic>
          </wp:inline>
        </w:drawing>
      </w:r>
    </w:p>
    <w:p w14:paraId="79EC4D31" w14:textId="77777777" w:rsidR="007140E7" w:rsidRDefault="00000000">
      <w:pPr>
        <w:pStyle w:val="Normal1"/>
      </w:pPr>
      <w:r>
        <w:t xml:space="preserve">Following contributions from well over 500 individual donors, the </w:t>
      </w:r>
      <w:r>
        <w:rPr>
          <w:rStyle w:val="Strong1"/>
        </w:rPr>
        <w:t>Britton Centre</w:t>
      </w:r>
      <w:r>
        <w:t xml:space="preserve"> - officially opened by Princess Eugenie in January 2023 - has dramatically improved our music and sports facilities. </w:t>
      </w:r>
    </w:p>
    <w:p w14:paraId="795A3D5E" w14:textId="77777777" w:rsidR="007140E7" w:rsidRDefault="00000000">
      <w:pPr>
        <w:pStyle w:val="Normal1"/>
      </w:pPr>
      <w:r>
        <w:lastRenderedPageBreak/>
        <w:t>Featuring a brand-new Recital Room, nine music practice rooms, and a state-of-the-art fitness suite, our donors have directly improved the provision of education at Wilson's for current and future generations.</w:t>
      </w:r>
    </w:p>
    <w:p w14:paraId="15F146FF" w14:textId="77777777" w:rsidR="007140E7" w:rsidRDefault="00000000">
      <w:pPr>
        <w:jc w:val="center"/>
      </w:pPr>
      <w:r>
        <w:rPr>
          <w:noProof/>
        </w:rPr>
        <w:drawing>
          <wp:inline distT="0" distB="0" distL="0" distR="0" wp14:anchorId="023601D0" wp14:editId="6CF040FB">
            <wp:extent cx="2865755" cy="1910503"/>
            <wp:effectExtent l="0" t="0" r="0" b="0"/>
            <wp:docPr id="1418924689" name="Pictur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3" cstate="print"/>
                    <a:stretch>
                      <a:fillRect/>
                    </a:stretch>
                  </pic:blipFill>
                  <pic:spPr>
                    <a:xfrm>
                      <a:off x="0" y="0"/>
                      <a:ext cx="2865755" cy="1910503"/>
                    </a:xfrm>
                    <a:prstGeom prst="rect">
                      <a:avLst/>
                    </a:prstGeom>
                  </pic:spPr>
                </pic:pic>
              </a:graphicData>
            </a:graphic>
          </wp:inline>
        </w:drawing>
      </w:r>
    </w:p>
    <w:p w14:paraId="643D6440" w14:textId="77777777" w:rsidR="007140E7" w:rsidRDefault="00000000">
      <w:pPr>
        <w:jc w:val="center"/>
      </w:pPr>
      <w:r>
        <w:rPr>
          <w:noProof/>
        </w:rPr>
        <w:drawing>
          <wp:inline distT="0" distB="0" distL="0" distR="0" wp14:anchorId="57F9D4C5" wp14:editId="26647670">
            <wp:extent cx="2865755" cy="1909023"/>
            <wp:effectExtent l="0" t="0" r="0" b="0"/>
            <wp:docPr id="1105529114" name="Pictur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4" cstate="print"/>
                    <a:stretch>
                      <a:fillRect/>
                    </a:stretch>
                  </pic:blipFill>
                  <pic:spPr>
                    <a:xfrm>
                      <a:off x="0" y="0"/>
                      <a:ext cx="2865755" cy="1909023"/>
                    </a:xfrm>
                    <a:prstGeom prst="rect">
                      <a:avLst/>
                    </a:prstGeom>
                  </pic:spPr>
                </pic:pic>
              </a:graphicData>
            </a:graphic>
          </wp:inline>
        </w:drawing>
      </w:r>
    </w:p>
    <w:p w14:paraId="223BCD42" w14:textId="77777777" w:rsidR="007140E7" w:rsidRDefault="00000000">
      <w:pPr>
        <w:jc w:val="center"/>
      </w:pPr>
      <w:r>
        <w:rPr>
          <w:noProof/>
        </w:rPr>
        <w:drawing>
          <wp:inline distT="0" distB="0" distL="0" distR="0" wp14:anchorId="77207D9A" wp14:editId="347F71C2">
            <wp:extent cx="2865755" cy="1910503"/>
            <wp:effectExtent l="0" t="0" r="0" b="0"/>
            <wp:docPr id="865249947" name="Pictur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5" cstate="print"/>
                    <a:stretch>
                      <a:fillRect/>
                    </a:stretch>
                  </pic:blipFill>
                  <pic:spPr>
                    <a:xfrm>
                      <a:off x="0" y="0"/>
                      <a:ext cx="2865755" cy="1910503"/>
                    </a:xfrm>
                    <a:prstGeom prst="rect">
                      <a:avLst/>
                    </a:prstGeom>
                  </pic:spPr>
                </pic:pic>
              </a:graphicData>
            </a:graphic>
          </wp:inline>
        </w:drawing>
      </w:r>
    </w:p>
    <w:p w14:paraId="6B3E26EE" w14:textId="77777777" w:rsidR="007140E7" w:rsidRDefault="00000000">
      <w:pPr>
        <w:jc w:val="center"/>
      </w:pPr>
      <w:r>
        <w:rPr>
          <w:noProof/>
        </w:rPr>
        <w:drawing>
          <wp:inline distT="0" distB="0" distL="0" distR="0" wp14:anchorId="183C0036" wp14:editId="50E0DE33">
            <wp:extent cx="2865755" cy="1911243"/>
            <wp:effectExtent l="0" t="0" r="0" b="0"/>
            <wp:docPr id="703053011" name="Pictur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6" cstate="print"/>
                    <a:stretch>
                      <a:fillRect/>
                    </a:stretch>
                  </pic:blipFill>
                  <pic:spPr>
                    <a:xfrm>
                      <a:off x="0" y="0"/>
                      <a:ext cx="2865755" cy="1911243"/>
                    </a:xfrm>
                    <a:prstGeom prst="rect">
                      <a:avLst/>
                    </a:prstGeom>
                  </pic:spPr>
                </pic:pic>
              </a:graphicData>
            </a:graphic>
          </wp:inline>
        </w:drawing>
      </w:r>
    </w:p>
    <w:p w14:paraId="4A685D04" w14:textId="77777777" w:rsidR="007140E7" w:rsidRDefault="00000000">
      <w:pPr>
        <w:jc w:val="center"/>
      </w:pPr>
      <w:r>
        <w:rPr>
          <w:noProof/>
        </w:rPr>
        <w:lastRenderedPageBreak/>
        <w:drawing>
          <wp:inline distT="0" distB="0" distL="0" distR="0" wp14:anchorId="5DB92869" wp14:editId="235034D7">
            <wp:extent cx="2865755" cy="1910503"/>
            <wp:effectExtent l="0" t="0" r="0" b="0"/>
            <wp:docPr id="1221809055" name="Pictur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7" cstate="print"/>
                    <a:stretch>
                      <a:fillRect/>
                    </a:stretch>
                  </pic:blipFill>
                  <pic:spPr>
                    <a:xfrm>
                      <a:off x="0" y="0"/>
                      <a:ext cx="2865755" cy="1910503"/>
                    </a:xfrm>
                    <a:prstGeom prst="rect">
                      <a:avLst/>
                    </a:prstGeom>
                  </pic:spPr>
                </pic:pic>
              </a:graphicData>
            </a:graphic>
          </wp:inline>
        </w:drawing>
      </w:r>
    </w:p>
    <w:p w14:paraId="20C53327" w14:textId="77777777" w:rsidR="007140E7" w:rsidRDefault="00000000">
      <w:pPr>
        <w:jc w:val="center"/>
      </w:pPr>
      <w:r>
        <w:rPr>
          <w:noProof/>
        </w:rPr>
        <w:drawing>
          <wp:inline distT="0" distB="0" distL="0" distR="0" wp14:anchorId="5707D6C6" wp14:editId="62C74C62">
            <wp:extent cx="2865755" cy="1910503"/>
            <wp:effectExtent l="0" t="0" r="0" b="0"/>
            <wp:docPr id="1181488676" name="Pictur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8" cstate="print"/>
                    <a:stretch>
                      <a:fillRect/>
                    </a:stretch>
                  </pic:blipFill>
                  <pic:spPr>
                    <a:xfrm>
                      <a:off x="0" y="0"/>
                      <a:ext cx="2865755" cy="1910503"/>
                    </a:xfrm>
                    <a:prstGeom prst="rect">
                      <a:avLst/>
                    </a:prstGeom>
                  </pic:spPr>
                </pic:pic>
              </a:graphicData>
            </a:graphic>
          </wp:inline>
        </w:drawing>
      </w:r>
    </w:p>
    <w:p w14:paraId="48482AB2" w14:textId="77777777" w:rsidR="007140E7" w:rsidRDefault="00000000">
      <w:pPr>
        <w:pStyle w:val="Normal1"/>
      </w:pPr>
      <w:r>
        <w:t xml:space="preserve">Beyond the Britton Centre, we have also succeeded in establishing an entirely new </w:t>
      </w:r>
      <w:r>
        <w:rPr>
          <w:rStyle w:val="Strong1"/>
        </w:rPr>
        <w:t>Wellbeing Centre</w:t>
      </w:r>
      <w:r>
        <w:t xml:space="preserve"> at Wilson's. </w:t>
      </w:r>
    </w:p>
    <w:p w14:paraId="139ACC1A" w14:textId="77777777" w:rsidR="007140E7" w:rsidRDefault="00000000">
      <w:pPr>
        <w:pStyle w:val="Normal1"/>
      </w:pPr>
      <w:r>
        <w:t xml:space="preserve">The establishment of a dedicated space for our Wellbeing Lead, Safeguarding Team and Wellbeing Prefects to work from has ensured the welfare of everyone at the school is at the forefront of our </w:t>
      </w:r>
      <w:proofErr w:type="gramStart"/>
      <w:r>
        <w:t>thinking, and</w:t>
      </w:r>
      <w:proofErr w:type="gramEnd"/>
      <w:r>
        <w:t xml:space="preserve"> will positively impact </w:t>
      </w:r>
      <w:proofErr w:type="spellStart"/>
      <w:r>
        <w:t>Wilsonians</w:t>
      </w:r>
      <w:proofErr w:type="spellEnd"/>
      <w:r>
        <w:t xml:space="preserve"> for many years to come.</w:t>
      </w:r>
    </w:p>
    <w:p w14:paraId="3494C854" w14:textId="77777777" w:rsidR="007140E7" w:rsidRDefault="00000000">
      <w:pPr>
        <w:jc w:val="center"/>
      </w:pPr>
      <w:r>
        <w:rPr>
          <w:noProof/>
        </w:rPr>
        <w:drawing>
          <wp:inline distT="0" distB="0" distL="0" distR="0" wp14:anchorId="12CA3F5E" wp14:editId="73EDC4F9">
            <wp:extent cx="2865755" cy="1911961"/>
            <wp:effectExtent l="0" t="0" r="0" b="0"/>
            <wp:docPr id="132499457" name="Pictur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59" cstate="print"/>
                    <a:stretch>
                      <a:fillRect/>
                    </a:stretch>
                  </pic:blipFill>
                  <pic:spPr>
                    <a:xfrm>
                      <a:off x="0" y="0"/>
                      <a:ext cx="2865755" cy="1911961"/>
                    </a:xfrm>
                    <a:prstGeom prst="rect">
                      <a:avLst/>
                    </a:prstGeom>
                  </pic:spPr>
                </pic:pic>
              </a:graphicData>
            </a:graphic>
          </wp:inline>
        </w:drawing>
      </w:r>
    </w:p>
    <w:p w14:paraId="4AD611E9" w14:textId="77777777" w:rsidR="007140E7" w:rsidRDefault="00000000">
      <w:pPr>
        <w:jc w:val="center"/>
      </w:pPr>
      <w:r>
        <w:rPr>
          <w:noProof/>
        </w:rPr>
        <w:lastRenderedPageBreak/>
        <w:drawing>
          <wp:inline distT="0" distB="0" distL="0" distR="0" wp14:anchorId="03AA7DC5" wp14:editId="3EA7A50A">
            <wp:extent cx="2865755" cy="1910503"/>
            <wp:effectExtent l="0" t="0" r="0" b="0"/>
            <wp:docPr id="234129012" name="Pictur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0" cstate="print"/>
                    <a:stretch>
                      <a:fillRect/>
                    </a:stretch>
                  </pic:blipFill>
                  <pic:spPr>
                    <a:xfrm>
                      <a:off x="0" y="0"/>
                      <a:ext cx="2865755" cy="1910503"/>
                    </a:xfrm>
                    <a:prstGeom prst="rect">
                      <a:avLst/>
                    </a:prstGeom>
                  </pic:spPr>
                </pic:pic>
              </a:graphicData>
            </a:graphic>
          </wp:inline>
        </w:drawing>
      </w:r>
    </w:p>
    <w:p w14:paraId="1179F7DB" w14:textId="77777777" w:rsidR="007140E7" w:rsidRDefault="00000000">
      <w:pPr>
        <w:jc w:val="center"/>
      </w:pPr>
      <w:r>
        <w:rPr>
          <w:noProof/>
        </w:rPr>
        <w:drawing>
          <wp:inline distT="0" distB="0" distL="0" distR="0" wp14:anchorId="40734C7F" wp14:editId="224A7224">
            <wp:extent cx="2865755" cy="1911961"/>
            <wp:effectExtent l="0" t="0" r="0" b="0"/>
            <wp:docPr id="1259932582" name="Pictur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1" cstate="print"/>
                    <a:stretch>
                      <a:fillRect/>
                    </a:stretch>
                  </pic:blipFill>
                  <pic:spPr>
                    <a:xfrm>
                      <a:off x="0" y="0"/>
                      <a:ext cx="2865755" cy="1911961"/>
                    </a:xfrm>
                    <a:prstGeom prst="rect">
                      <a:avLst/>
                    </a:prstGeom>
                  </pic:spPr>
                </pic:pic>
              </a:graphicData>
            </a:graphic>
          </wp:inline>
        </w:drawing>
      </w:r>
    </w:p>
    <w:p w14:paraId="0F2648BB" w14:textId="77777777" w:rsidR="007140E7" w:rsidRDefault="00000000">
      <w:pPr>
        <w:pStyle w:val="IntenseQuote"/>
      </w:pPr>
      <w:r>
        <w:t>Wilson's would not be able to offer what it currently does without the support of our community.</w:t>
      </w:r>
    </w:p>
    <w:p w14:paraId="4AC0DBF0" w14:textId="77777777" w:rsidR="007140E7" w:rsidRDefault="00000000">
      <w:pPr>
        <w:pStyle w:val="Normal1"/>
      </w:pPr>
      <w:r>
        <w:rPr>
          <w:rStyle w:val="Emphasis1"/>
        </w:rPr>
        <w:t xml:space="preserve">If you are able to step up and support the school financially - backing us to achieve our ambitious development plans - please contact the Director of Development, </w:t>
      </w:r>
      <w:hyperlink r:id="rId62">
        <w:r>
          <w:rPr>
            <w:rStyle w:val="SwayHyperlink"/>
          </w:rPr>
          <w:t>Tim Edge</w:t>
        </w:r>
      </w:hyperlink>
      <w:r>
        <w:rPr>
          <w:rStyle w:val="Emphasis1"/>
        </w:rPr>
        <w:t>,</w:t>
      </w:r>
      <w:r>
        <w:rPr>
          <w:rStyle w:val="Emphasis1"/>
        </w:rPr>
        <w:t> </w:t>
      </w:r>
      <w:r>
        <w:rPr>
          <w:rStyle w:val="Emphasis1"/>
        </w:rPr>
        <w:t xml:space="preserve">via email at </w:t>
      </w:r>
      <w:hyperlink r:id="rId63">
        <w:r>
          <w:rPr>
            <w:rStyle w:val="ItalicHyperlink"/>
          </w:rPr>
          <w:t>TE@wilsonsschool.sutton.sch.uk</w:t>
        </w:r>
      </w:hyperlink>
      <w:r>
        <w:t xml:space="preserve"> </w:t>
      </w:r>
    </w:p>
    <w:p w14:paraId="63C27441" w14:textId="77777777" w:rsidR="007140E7" w:rsidRDefault="00000000">
      <w:pPr>
        <w:pStyle w:val="Heading1"/>
      </w:pPr>
      <w:r>
        <w:lastRenderedPageBreak/>
        <w:t>Upcoming Events</w:t>
      </w:r>
    </w:p>
    <w:p w14:paraId="35F2DB4C" w14:textId="77777777" w:rsidR="007140E7" w:rsidRDefault="00000000">
      <w:pPr>
        <w:jc w:val="center"/>
      </w:pPr>
      <w:r>
        <w:rPr>
          <w:noProof/>
        </w:rPr>
        <w:drawing>
          <wp:inline distT="0" distB="0" distL="0" distR="0" wp14:anchorId="1D0985EE" wp14:editId="1163AD71">
            <wp:extent cx="5731510" cy="3822408"/>
            <wp:effectExtent l="0" t="0" r="0" b="0"/>
            <wp:docPr id="930934445" name="Pictur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4" cstate="print"/>
                    <a:stretch>
                      <a:fillRect/>
                    </a:stretch>
                  </pic:blipFill>
                  <pic:spPr>
                    <a:xfrm>
                      <a:off x="0" y="0"/>
                      <a:ext cx="5731510" cy="3822408"/>
                    </a:xfrm>
                    <a:prstGeom prst="rect">
                      <a:avLst/>
                    </a:prstGeom>
                  </pic:spPr>
                </pic:pic>
              </a:graphicData>
            </a:graphic>
          </wp:inline>
        </w:drawing>
      </w:r>
    </w:p>
    <w:p w14:paraId="40D3CBD9" w14:textId="77777777" w:rsidR="007140E7" w:rsidRDefault="00000000">
      <w:pPr>
        <w:pStyle w:val="Normal1"/>
      </w:pPr>
      <w:r>
        <w:t xml:space="preserve">The Development Office, with the OWA, is planning several events including a </w:t>
      </w:r>
      <w:r>
        <w:rPr>
          <w:rStyle w:val="Strong1"/>
        </w:rPr>
        <w:t>Camberwell Drinks Party</w:t>
      </w:r>
      <w:r>
        <w:t xml:space="preserve"> in March 2024 and an </w:t>
      </w:r>
      <w:r>
        <w:rPr>
          <w:rStyle w:val="Strong1"/>
        </w:rPr>
        <w:t>Alumni Dinner</w:t>
      </w:r>
      <w:r>
        <w:t xml:space="preserve"> at the school in September. We will also be hosting a </w:t>
      </w:r>
      <w:r>
        <w:rPr>
          <w:rStyle w:val="Strong1"/>
        </w:rPr>
        <w:t>Science Symposium</w:t>
      </w:r>
      <w:r>
        <w:t xml:space="preserve"> at the school in the spring term to launch our fundraising for new science facilities.</w:t>
      </w:r>
    </w:p>
    <w:p w14:paraId="18402A7D" w14:textId="77777777" w:rsidR="007140E7" w:rsidRDefault="00000000">
      <w:pPr>
        <w:pStyle w:val="Normal1"/>
      </w:pPr>
      <w:r>
        <w:rPr>
          <w:rStyle w:val="Emphasis1"/>
        </w:rPr>
        <w:t>Further details of all these events will follow on social media soon!</w:t>
      </w:r>
    </w:p>
    <w:p w14:paraId="70AAAB0A" w14:textId="77777777" w:rsidR="007140E7" w:rsidRDefault="00000000">
      <w:pPr>
        <w:pStyle w:val="Heading1"/>
      </w:pPr>
      <w:r>
        <w:lastRenderedPageBreak/>
        <w:t>Stay Connected</w:t>
      </w:r>
    </w:p>
    <w:p w14:paraId="5E709039" w14:textId="77777777" w:rsidR="007140E7" w:rsidRDefault="00000000">
      <w:pPr>
        <w:jc w:val="center"/>
      </w:pPr>
      <w:r>
        <w:rPr>
          <w:noProof/>
        </w:rPr>
        <w:drawing>
          <wp:inline distT="0" distB="0" distL="0" distR="0" wp14:anchorId="38018172" wp14:editId="2CCFD180">
            <wp:extent cx="5731510" cy="3821006"/>
            <wp:effectExtent l="0" t="0" r="0" b="0"/>
            <wp:docPr id="1623885324" name="Pictur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5" cstate="print"/>
                    <a:stretch>
                      <a:fillRect/>
                    </a:stretch>
                  </pic:blipFill>
                  <pic:spPr>
                    <a:xfrm>
                      <a:off x="0" y="0"/>
                      <a:ext cx="5731510" cy="3821006"/>
                    </a:xfrm>
                    <a:prstGeom prst="rect">
                      <a:avLst/>
                    </a:prstGeom>
                  </pic:spPr>
                </pic:pic>
              </a:graphicData>
            </a:graphic>
          </wp:inline>
        </w:drawing>
      </w:r>
    </w:p>
    <w:p w14:paraId="1F59C2A3" w14:textId="77777777" w:rsidR="007140E7" w:rsidRDefault="00000000">
      <w:pPr>
        <w:pStyle w:val="Normal1"/>
      </w:pPr>
      <w:r>
        <w:t xml:space="preserve">The </w:t>
      </w:r>
      <w:r>
        <w:rPr>
          <w:rStyle w:val="Strong1"/>
        </w:rPr>
        <w:t>Wilson's Alumni Network</w:t>
      </w:r>
      <w:r>
        <w:t xml:space="preserve"> operates across social media. The key links are:</w:t>
      </w:r>
    </w:p>
    <w:p w14:paraId="518C9838" w14:textId="77777777" w:rsidR="007140E7" w:rsidRDefault="00000000">
      <w:pPr>
        <w:pStyle w:val="Normal1"/>
        <w:numPr>
          <w:ilvl w:val="0"/>
          <w:numId w:val="3"/>
        </w:numPr>
      </w:pPr>
      <w:r>
        <w:t xml:space="preserve">Follow Wilson's School on </w:t>
      </w:r>
      <w:hyperlink r:id="rId66">
        <w:r>
          <w:rPr>
            <w:rStyle w:val="BoldHyperlink"/>
          </w:rPr>
          <w:t>Instagram</w:t>
        </w:r>
      </w:hyperlink>
      <w:r>
        <w:t>. This will also enable you to read all the exciting news stories from our website as they are published.</w:t>
      </w:r>
    </w:p>
    <w:p w14:paraId="19B86E3E" w14:textId="77777777" w:rsidR="007140E7" w:rsidRDefault="00000000">
      <w:pPr>
        <w:pStyle w:val="Normal1"/>
        <w:numPr>
          <w:ilvl w:val="0"/>
          <w:numId w:val="3"/>
        </w:numPr>
      </w:pPr>
      <w:r>
        <w:t xml:space="preserve">Connect with, and follow, Wilson's School on </w:t>
      </w:r>
      <w:hyperlink r:id="rId67">
        <w:r>
          <w:rPr>
            <w:rStyle w:val="SwayHyperlink"/>
          </w:rPr>
          <w:t>LinkedIn</w:t>
        </w:r>
      </w:hyperlink>
      <w:r>
        <w:t>. If you are an Old Wilsonian, add your dates at Wilson's to the Education section in your profile and your email address to the contact details section.</w:t>
      </w:r>
    </w:p>
    <w:p w14:paraId="536A0874" w14:textId="77777777" w:rsidR="007140E7" w:rsidRDefault="00000000">
      <w:pPr>
        <w:pStyle w:val="Normal1"/>
        <w:numPr>
          <w:ilvl w:val="0"/>
          <w:numId w:val="3"/>
        </w:numPr>
      </w:pPr>
      <w:r>
        <w:t xml:space="preserve">Join the Wilson's Alumni Network on </w:t>
      </w:r>
      <w:hyperlink r:id="rId68">
        <w:r>
          <w:rPr>
            <w:rStyle w:val="BoldHyperlink"/>
          </w:rPr>
          <w:t>Facebook</w:t>
        </w:r>
      </w:hyperlink>
      <w:r>
        <w:t>.</w:t>
      </w:r>
    </w:p>
    <w:p w14:paraId="25D3325E" w14:textId="77777777" w:rsidR="007140E7" w:rsidRDefault="00000000">
      <w:pPr>
        <w:pStyle w:val="Normal1"/>
        <w:numPr>
          <w:ilvl w:val="0"/>
          <w:numId w:val="3"/>
        </w:numPr>
      </w:pPr>
      <w:r>
        <w:t xml:space="preserve">Follow the Wilson's Development Team on </w:t>
      </w:r>
      <w:hyperlink r:id="rId69">
        <w:r>
          <w:rPr>
            <w:rStyle w:val="BoldHyperlink"/>
          </w:rPr>
          <w:t>Instagram</w:t>
        </w:r>
      </w:hyperlink>
      <w:r>
        <w:t>.</w:t>
      </w:r>
    </w:p>
    <w:p w14:paraId="32400D07" w14:textId="77777777" w:rsidR="007140E7" w:rsidRDefault="00000000">
      <w:pPr>
        <w:pStyle w:val="Heading1"/>
      </w:pPr>
      <w:r>
        <w:lastRenderedPageBreak/>
        <w:t>Get In Touch</w:t>
      </w:r>
    </w:p>
    <w:p w14:paraId="5E4086F4" w14:textId="77777777" w:rsidR="007140E7" w:rsidRDefault="00000000">
      <w:pPr>
        <w:jc w:val="center"/>
      </w:pPr>
      <w:r>
        <w:rPr>
          <w:noProof/>
        </w:rPr>
        <w:drawing>
          <wp:inline distT="0" distB="0" distL="0" distR="0" wp14:anchorId="3BA4E23C" wp14:editId="3F87DD41">
            <wp:extent cx="5731510" cy="3823923"/>
            <wp:effectExtent l="0" t="0" r="0" b="0"/>
            <wp:docPr id="1009023605" name="Pictur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0" cstate="print"/>
                    <a:stretch>
                      <a:fillRect/>
                    </a:stretch>
                  </pic:blipFill>
                  <pic:spPr>
                    <a:xfrm>
                      <a:off x="0" y="0"/>
                      <a:ext cx="5731510" cy="3823923"/>
                    </a:xfrm>
                    <a:prstGeom prst="rect">
                      <a:avLst/>
                    </a:prstGeom>
                  </pic:spPr>
                </pic:pic>
              </a:graphicData>
            </a:graphic>
          </wp:inline>
        </w:drawing>
      </w:r>
    </w:p>
    <w:p w14:paraId="6C862E6E" w14:textId="77777777" w:rsidR="007140E7" w:rsidRDefault="00000000">
      <w:pPr>
        <w:pStyle w:val="Normal1"/>
      </w:pPr>
      <w:r>
        <w:t xml:space="preserve">It's always great to hear from Old </w:t>
      </w:r>
      <w:proofErr w:type="spellStart"/>
      <w:r>
        <w:t>Wilsonians</w:t>
      </w:r>
      <w:proofErr w:type="spellEnd"/>
      <w:r>
        <w:t xml:space="preserve"> and friends of the school. If you have any ideas for the next edition of Wolf Salient - or think you can support the school - please get in touch!</w:t>
      </w:r>
    </w:p>
    <w:p w14:paraId="72B03276" w14:textId="77777777" w:rsidR="007140E7" w:rsidRDefault="00000000">
      <w:pPr>
        <w:pStyle w:val="Normal1"/>
        <w:numPr>
          <w:ilvl w:val="0"/>
          <w:numId w:val="4"/>
        </w:numPr>
      </w:pPr>
      <w:r>
        <w:t xml:space="preserve">To call the Development Office, dial </w:t>
      </w:r>
      <w:r>
        <w:rPr>
          <w:rStyle w:val="Strong1"/>
        </w:rPr>
        <w:t>0208 773 7684</w:t>
      </w:r>
      <w:r>
        <w:t xml:space="preserve"> to speak with </w:t>
      </w:r>
      <w:hyperlink r:id="rId71">
        <w:r>
          <w:rPr>
            <w:rStyle w:val="SwayHyperlink"/>
          </w:rPr>
          <w:t>Tim Edge</w:t>
        </w:r>
      </w:hyperlink>
      <w:r>
        <w:t xml:space="preserve">, Director of Development. You can also contact Tim via email at </w:t>
      </w:r>
      <w:hyperlink r:id="rId72">
        <w:r>
          <w:rPr>
            <w:rStyle w:val="SwayHyperlink"/>
          </w:rPr>
          <w:t>te@wilsonsschool.sutton.sch.uk</w:t>
        </w:r>
      </w:hyperlink>
    </w:p>
    <w:p w14:paraId="6C8CC67C" w14:textId="77777777" w:rsidR="007140E7" w:rsidRDefault="00000000">
      <w:pPr>
        <w:pStyle w:val="Normal1"/>
        <w:numPr>
          <w:ilvl w:val="0"/>
          <w:numId w:val="4"/>
        </w:numPr>
      </w:pPr>
      <w:r>
        <w:t xml:space="preserve">To share your ideas for the next issue of Wolf Salient or to direct alumni queries to the school, contact </w:t>
      </w:r>
      <w:hyperlink r:id="rId73">
        <w:r>
          <w:rPr>
            <w:rStyle w:val="SwayHyperlink"/>
          </w:rPr>
          <w:t>Will Straw</w:t>
        </w:r>
      </w:hyperlink>
      <w:r>
        <w:rPr>
          <w:rStyle w:val="Strong1"/>
        </w:rPr>
        <w:t xml:space="preserve"> </w:t>
      </w:r>
      <w:r>
        <w:t xml:space="preserve">- Assistant Director of Development and author of this newsletter - via email at </w:t>
      </w:r>
      <w:hyperlink r:id="rId74">
        <w:r>
          <w:rPr>
            <w:rStyle w:val="SwayHyperlink"/>
          </w:rPr>
          <w:t>was@wilsonsschool.sutton.sch.uk</w:t>
        </w:r>
      </w:hyperlink>
    </w:p>
    <w:p w14:paraId="6FA7795B" w14:textId="77777777" w:rsidR="007140E7" w:rsidRDefault="00000000">
      <w:pPr>
        <w:pStyle w:val="Normal1"/>
        <w:numPr>
          <w:ilvl w:val="0"/>
          <w:numId w:val="4"/>
        </w:numPr>
      </w:pPr>
      <w:r>
        <w:t xml:space="preserve">All information related to the Development Office can be asked on the school website </w:t>
      </w:r>
      <w:hyperlink r:id="rId75">
        <w:r>
          <w:rPr>
            <w:rStyle w:val="BoldHyperlink"/>
          </w:rPr>
          <w:t>here</w:t>
        </w:r>
      </w:hyperlink>
      <w:r>
        <w:t>.</w:t>
      </w:r>
    </w:p>
    <w:sectPr w:rsidR="007140E7">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AC101C"/>
    <w:multiLevelType w:val="hybridMultilevel"/>
    <w:tmpl w:val="6AB41B4A"/>
    <w:lvl w:ilvl="0" w:tplc="4CAE38D8">
      <w:start w:val="1"/>
      <w:numFmt w:val="bullet"/>
      <w:lvlText w:val="•"/>
      <w:lvlJc w:val="left"/>
      <w:pPr>
        <w:ind w:left="720" w:hanging="360"/>
      </w:pPr>
      <w:rPr>
        <w:rFonts w:ascii="Calibri" w:hAnsi="Calibri" w:hint="default"/>
      </w:rPr>
    </w:lvl>
    <w:lvl w:ilvl="1" w:tplc="FE34C396" w:tentative="1">
      <w:start w:val="1"/>
      <w:numFmt w:val="bullet"/>
      <w:lvlText w:val="-"/>
      <w:lvlJc w:val="left"/>
      <w:pPr>
        <w:ind w:left="1440" w:hanging="360"/>
      </w:pPr>
      <w:rPr>
        <w:rFonts w:ascii="Courier New" w:hAnsi="Courier New" w:hint="default"/>
      </w:rPr>
    </w:lvl>
    <w:lvl w:ilvl="2" w:tplc="0362089A" w:tentative="1">
      <w:start w:val="1"/>
      <w:numFmt w:val="bullet"/>
      <w:lvlText w:val="◦"/>
      <w:lvlJc w:val="left"/>
      <w:pPr>
        <w:ind w:left="2160" w:hanging="360"/>
      </w:pPr>
      <w:rPr>
        <w:rFonts w:ascii="Calibri" w:hAnsi="Calibri" w:hint="default"/>
      </w:rPr>
    </w:lvl>
    <w:lvl w:ilvl="3" w:tplc="7AE05F2E" w:tentative="1">
      <w:start w:val="1"/>
      <w:numFmt w:val="bullet"/>
      <w:lvlText w:val="•"/>
      <w:lvlJc w:val="left"/>
      <w:pPr>
        <w:ind w:left="2880" w:hanging="360"/>
      </w:pPr>
      <w:rPr>
        <w:rFonts w:ascii="Calibri" w:hAnsi="Calibri" w:hint="default"/>
      </w:rPr>
    </w:lvl>
    <w:lvl w:ilvl="4" w:tplc="F684B102" w:tentative="1">
      <w:start w:val="1"/>
      <w:numFmt w:val="bullet"/>
      <w:lvlText w:val="-"/>
      <w:lvlJc w:val="left"/>
      <w:pPr>
        <w:ind w:left="3600" w:hanging="360"/>
      </w:pPr>
      <w:rPr>
        <w:rFonts w:ascii="Courier New" w:hAnsi="Courier New" w:hint="default"/>
      </w:rPr>
    </w:lvl>
    <w:lvl w:ilvl="5" w:tplc="26340476" w:tentative="1">
      <w:start w:val="1"/>
      <w:numFmt w:val="bullet"/>
      <w:lvlText w:val="◦"/>
      <w:lvlJc w:val="left"/>
      <w:pPr>
        <w:ind w:left="4320" w:hanging="360"/>
      </w:pPr>
      <w:rPr>
        <w:rFonts w:ascii="Calibri" w:hAnsi="Calibri" w:hint="default"/>
      </w:rPr>
    </w:lvl>
    <w:lvl w:ilvl="6" w:tplc="96C803DC" w:tentative="1">
      <w:start w:val="1"/>
      <w:numFmt w:val="bullet"/>
      <w:lvlText w:val="•"/>
      <w:lvlJc w:val="left"/>
      <w:pPr>
        <w:ind w:left="5040" w:hanging="360"/>
      </w:pPr>
      <w:rPr>
        <w:rFonts w:ascii="Calibri" w:hAnsi="Calibri" w:hint="default"/>
      </w:rPr>
    </w:lvl>
    <w:lvl w:ilvl="7" w:tplc="5E3A2B02" w:tentative="1">
      <w:start w:val="1"/>
      <w:numFmt w:val="bullet"/>
      <w:lvlText w:val="-"/>
      <w:lvlJc w:val="left"/>
      <w:pPr>
        <w:ind w:left="5760" w:hanging="360"/>
      </w:pPr>
      <w:rPr>
        <w:rFonts w:ascii="Courier New" w:hAnsi="Courier New" w:hint="default"/>
      </w:rPr>
    </w:lvl>
    <w:lvl w:ilvl="8" w:tplc="6EFC20D0" w:tentative="1">
      <w:start w:val="1"/>
      <w:numFmt w:val="bullet"/>
      <w:lvlText w:val="◦"/>
      <w:lvlJc w:val="left"/>
      <w:pPr>
        <w:ind w:left="6480" w:hanging="360"/>
      </w:pPr>
      <w:rPr>
        <w:rFonts w:ascii="Calibri" w:hAnsi="Calibri" w:hint="default"/>
      </w:rPr>
    </w:lvl>
  </w:abstractNum>
  <w:abstractNum w:abstractNumId="1" w15:restartNumberingAfterBreak="0">
    <w:nsid w:val="467A6710"/>
    <w:multiLevelType w:val="hybridMultilevel"/>
    <w:tmpl w:val="496C056E"/>
    <w:lvl w:ilvl="0" w:tplc="CD5AAD6E">
      <w:start w:val="1"/>
      <w:numFmt w:val="bullet"/>
      <w:lvlText w:val="•"/>
      <w:lvlJc w:val="left"/>
      <w:pPr>
        <w:ind w:left="720" w:hanging="360"/>
      </w:pPr>
      <w:rPr>
        <w:rFonts w:ascii="Calibri" w:hAnsi="Calibri" w:hint="default"/>
      </w:rPr>
    </w:lvl>
    <w:lvl w:ilvl="1" w:tplc="F142042C" w:tentative="1">
      <w:start w:val="1"/>
      <w:numFmt w:val="bullet"/>
      <w:lvlText w:val="-"/>
      <w:lvlJc w:val="left"/>
      <w:pPr>
        <w:ind w:left="1440" w:hanging="360"/>
      </w:pPr>
      <w:rPr>
        <w:rFonts w:ascii="Courier New" w:hAnsi="Courier New" w:hint="default"/>
      </w:rPr>
    </w:lvl>
    <w:lvl w:ilvl="2" w:tplc="5718CDEE" w:tentative="1">
      <w:start w:val="1"/>
      <w:numFmt w:val="bullet"/>
      <w:lvlText w:val="◦"/>
      <w:lvlJc w:val="left"/>
      <w:pPr>
        <w:ind w:left="2160" w:hanging="360"/>
      </w:pPr>
      <w:rPr>
        <w:rFonts w:ascii="Calibri" w:hAnsi="Calibri" w:hint="default"/>
      </w:rPr>
    </w:lvl>
    <w:lvl w:ilvl="3" w:tplc="C5AE398E" w:tentative="1">
      <w:start w:val="1"/>
      <w:numFmt w:val="bullet"/>
      <w:lvlText w:val="•"/>
      <w:lvlJc w:val="left"/>
      <w:pPr>
        <w:ind w:left="2880" w:hanging="360"/>
      </w:pPr>
      <w:rPr>
        <w:rFonts w:ascii="Calibri" w:hAnsi="Calibri" w:hint="default"/>
      </w:rPr>
    </w:lvl>
    <w:lvl w:ilvl="4" w:tplc="82F0B010" w:tentative="1">
      <w:start w:val="1"/>
      <w:numFmt w:val="bullet"/>
      <w:lvlText w:val="-"/>
      <w:lvlJc w:val="left"/>
      <w:pPr>
        <w:ind w:left="3600" w:hanging="360"/>
      </w:pPr>
      <w:rPr>
        <w:rFonts w:ascii="Courier New" w:hAnsi="Courier New" w:hint="default"/>
      </w:rPr>
    </w:lvl>
    <w:lvl w:ilvl="5" w:tplc="D304B910" w:tentative="1">
      <w:start w:val="1"/>
      <w:numFmt w:val="bullet"/>
      <w:lvlText w:val="◦"/>
      <w:lvlJc w:val="left"/>
      <w:pPr>
        <w:ind w:left="4320" w:hanging="360"/>
      </w:pPr>
      <w:rPr>
        <w:rFonts w:ascii="Calibri" w:hAnsi="Calibri" w:hint="default"/>
      </w:rPr>
    </w:lvl>
    <w:lvl w:ilvl="6" w:tplc="1A6E6246" w:tentative="1">
      <w:start w:val="1"/>
      <w:numFmt w:val="bullet"/>
      <w:lvlText w:val="•"/>
      <w:lvlJc w:val="left"/>
      <w:pPr>
        <w:ind w:left="5040" w:hanging="360"/>
      </w:pPr>
      <w:rPr>
        <w:rFonts w:ascii="Calibri" w:hAnsi="Calibri" w:hint="default"/>
      </w:rPr>
    </w:lvl>
    <w:lvl w:ilvl="7" w:tplc="71C6247E" w:tentative="1">
      <w:start w:val="1"/>
      <w:numFmt w:val="bullet"/>
      <w:lvlText w:val="-"/>
      <w:lvlJc w:val="left"/>
      <w:pPr>
        <w:ind w:left="5760" w:hanging="360"/>
      </w:pPr>
      <w:rPr>
        <w:rFonts w:ascii="Courier New" w:hAnsi="Courier New" w:hint="default"/>
      </w:rPr>
    </w:lvl>
    <w:lvl w:ilvl="8" w:tplc="36D63C8E" w:tentative="1">
      <w:start w:val="1"/>
      <w:numFmt w:val="bullet"/>
      <w:lvlText w:val="◦"/>
      <w:lvlJc w:val="left"/>
      <w:pPr>
        <w:ind w:left="6480" w:hanging="360"/>
      </w:pPr>
      <w:rPr>
        <w:rFonts w:ascii="Calibri" w:hAnsi="Calibri" w:hint="default"/>
      </w:rPr>
    </w:lvl>
  </w:abstractNum>
  <w:abstractNum w:abstractNumId="2" w15:restartNumberingAfterBreak="0">
    <w:nsid w:val="545B6172"/>
    <w:multiLevelType w:val="hybridMultilevel"/>
    <w:tmpl w:val="3ABEE93E"/>
    <w:lvl w:ilvl="0" w:tplc="AA3EAD88">
      <w:start w:val="1"/>
      <w:numFmt w:val="bullet"/>
      <w:lvlText w:val="•"/>
      <w:lvlJc w:val="left"/>
      <w:pPr>
        <w:ind w:left="720" w:hanging="360"/>
      </w:pPr>
      <w:rPr>
        <w:rFonts w:ascii="Calibri" w:hAnsi="Calibri" w:hint="default"/>
      </w:rPr>
    </w:lvl>
    <w:lvl w:ilvl="1" w:tplc="AED48C7A" w:tentative="1">
      <w:start w:val="1"/>
      <w:numFmt w:val="bullet"/>
      <w:lvlText w:val="-"/>
      <w:lvlJc w:val="left"/>
      <w:pPr>
        <w:ind w:left="1440" w:hanging="360"/>
      </w:pPr>
      <w:rPr>
        <w:rFonts w:ascii="Courier New" w:hAnsi="Courier New" w:hint="default"/>
      </w:rPr>
    </w:lvl>
    <w:lvl w:ilvl="2" w:tplc="C7327C0E" w:tentative="1">
      <w:start w:val="1"/>
      <w:numFmt w:val="bullet"/>
      <w:lvlText w:val="◦"/>
      <w:lvlJc w:val="left"/>
      <w:pPr>
        <w:ind w:left="2160" w:hanging="360"/>
      </w:pPr>
      <w:rPr>
        <w:rFonts w:ascii="Calibri" w:hAnsi="Calibri" w:hint="default"/>
      </w:rPr>
    </w:lvl>
    <w:lvl w:ilvl="3" w:tplc="8CE24A16" w:tentative="1">
      <w:start w:val="1"/>
      <w:numFmt w:val="bullet"/>
      <w:lvlText w:val="•"/>
      <w:lvlJc w:val="left"/>
      <w:pPr>
        <w:ind w:left="2880" w:hanging="360"/>
      </w:pPr>
      <w:rPr>
        <w:rFonts w:ascii="Calibri" w:hAnsi="Calibri" w:hint="default"/>
      </w:rPr>
    </w:lvl>
    <w:lvl w:ilvl="4" w:tplc="BD0E3472" w:tentative="1">
      <w:start w:val="1"/>
      <w:numFmt w:val="bullet"/>
      <w:lvlText w:val="-"/>
      <w:lvlJc w:val="left"/>
      <w:pPr>
        <w:ind w:left="3600" w:hanging="360"/>
      </w:pPr>
      <w:rPr>
        <w:rFonts w:ascii="Courier New" w:hAnsi="Courier New" w:hint="default"/>
      </w:rPr>
    </w:lvl>
    <w:lvl w:ilvl="5" w:tplc="6706E81C" w:tentative="1">
      <w:start w:val="1"/>
      <w:numFmt w:val="bullet"/>
      <w:lvlText w:val="◦"/>
      <w:lvlJc w:val="left"/>
      <w:pPr>
        <w:ind w:left="4320" w:hanging="360"/>
      </w:pPr>
      <w:rPr>
        <w:rFonts w:ascii="Calibri" w:hAnsi="Calibri" w:hint="default"/>
      </w:rPr>
    </w:lvl>
    <w:lvl w:ilvl="6" w:tplc="18D4DB60" w:tentative="1">
      <w:start w:val="1"/>
      <w:numFmt w:val="bullet"/>
      <w:lvlText w:val="•"/>
      <w:lvlJc w:val="left"/>
      <w:pPr>
        <w:ind w:left="5040" w:hanging="360"/>
      </w:pPr>
      <w:rPr>
        <w:rFonts w:ascii="Calibri" w:hAnsi="Calibri" w:hint="default"/>
      </w:rPr>
    </w:lvl>
    <w:lvl w:ilvl="7" w:tplc="A1B6382A" w:tentative="1">
      <w:start w:val="1"/>
      <w:numFmt w:val="bullet"/>
      <w:lvlText w:val="-"/>
      <w:lvlJc w:val="left"/>
      <w:pPr>
        <w:ind w:left="5760" w:hanging="360"/>
      </w:pPr>
      <w:rPr>
        <w:rFonts w:ascii="Courier New" w:hAnsi="Courier New" w:hint="default"/>
      </w:rPr>
    </w:lvl>
    <w:lvl w:ilvl="8" w:tplc="F530D35C" w:tentative="1">
      <w:start w:val="1"/>
      <w:numFmt w:val="bullet"/>
      <w:lvlText w:val="◦"/>
      <w:lvlJc w:val="left"/>
      <w:pPr>
        <w:ind w:left="6480" w:hanging="360"/>
      </w:pPr>
      <w:rPr>
        <w:rFonts w:ascii="Calibri" w:hAnsi="Calibri" w:hint="default"/>
      </w:rPr>
    </w:lvl>
  </w:abstractNum>
  <w:abstractNum w:abstractNumId="3" w15:restartNumberingAfterBreak="0">
    <w:nsid w:val="581846A0"/>
    <w:multiLevelType w:val="hybridMultilevel"/>
    <w:tmpl w:val="33C21C30"/>
    <w:lvl w:ilvl="0" w:tplc="9F66BDBC">
      <w:start w:val="1"/>
      <w:numFmt w:val="bullet"/>
      <w:lvlText w:val="•"/>
      <w:lvlJc w:val="left"/>
      <w:pPr>
        <w:ind w:left="720" w:hanging="360"/>
      </w:pPr>
      <w:rPr>
        <w:rFonts w:ascii="Calibri" w:hAnsi="Calibri" w:hint="default"/>
      </w:rPr>
    </w:lvl>
    <w:lvl w:ilvl="1" w:tplc="6CFA225E" w:tentative="1">
      <w:start w:val="1"/>
      <w:numFmt w:val="bullet"/>
      <w:lvlText w:val="-"/>
      <w:lvlJc w:val="left"/>
      <w:pPr>
        <w:ind w:left="1440" w:hanging="360"/>
      </w:pPr>
      <w:rPr>
        <w:rFonts w:ascii="Courier New" w:hAnsi="Courier New" w:hint="default"/>
      </w:rPr>
    </w:lvl>
    <w:lvl w:ilvl="2" w:tplc="EA72D0B4" w:tentative="1">
      <w:start w:val="1"/>
      <w:numFmt w:val="bullet"/>
      <w:lvlText w:val="◦"/>
      <w:lvlJc w:val="left"/>
      <w:pPr>
        <w:ind w:left="2160" w:hanging="360"/>
      </w:pPr>
      <w:rPr>
        <w:rFonts w:ascii="Calibri" w:hAnsi="Calibri" w:hint="default"/>
      </w:rPr>
    </w:lvl>
    <w:lvl w:ilvl="3" w:tplc="2E9ED8C2" w:tentative="1">
      <w:start w:val="1"/>
      <w:numFmt w:val="bullet"/>
      <w:lvlText w:val="•"/>
      <w:lvlJc w:val="left"/>
      <w:pPr>
        <w:ind w:left="2880" w:hanging="360"/>
      </w:pPr>
      <w:rPr>
        <w:rFonts w:ascii="Calibri" w:hAnsi="Calibri" w:hint="default"/>
      </w:rPr>
    </w:lvl>
    <w:lvl w:ilvl="4" w:tplc="2AA2CFAC" w:tentative="1">
      <w:start w:val="1"/>
      <w:numFmt w:val="bullet"/>
      <w:lvlText w:val="-"/>
      <w:lvlJc w:val="left"/>
      <w:pPr>
        <w:ind w:left="3600" w:hanging="360"/>
      </w:pPr>
      <w:rPr>
        <w:rFonts w:ascii="Courier New" w:hAnsi="Courier New" w:hint="default"/>
      </w:rPr>
    </w:lvl>
    <w:lvl w:ilvl="5" w:tplc="9732C14A" w:tentative="1">
      <w:start w:val="1"/>
      <w:numFmt w:val="bullet"/>
      <w:lvlText w:val="◦"/>
      <w:lvlJc w:val="left"/>
      <w:pPr>
        <w:ind w:left="4320" w:hanging="360"/>
      </w:pPr>
      <w:rPr>
        <w:rFonts w:ascii="Calibri" w:hAnsi="Calibri" w:hint="default"/>
      </w:rPr>
    </w:lvl>
    <w:lvl w:ilvl="6" w:tplc="B3D45A9E" w:tentative="1">
      <w:start w:val="1"/>
      <w:numFmt w:val="bullet"/>
      <w:lvlText w:val="•"/>
      <w:lvlJc w:val="left"/>
      <w:pPr>
        <w:ind w:left="5040" w:hanging="360"/>
      </w:pPr>
      <w:rPr>
        <w:rFonts w:ascii="Calibri" w:hAnsi="Calibri" w:hint="default"/>
      </w:rPr>
    </w:lvl>
    <w:lvl w:ilvl="7" w:tplc="D9B6C48C" w:tentative="1">
      <w:start w:val="1"/>
      <w:numFmt w:val="bullet"/>
      <w:lvlText w:val="-"/>
      <w:lvlJc w:val="left"/>
      <w:pPr>
        <w:ind w:left="5760" w:hanging="360"/>
      </w:pPr>
      <w:rPr>
        <w:rFonts w:ascii="Courier New" w:hAnsi="Courier New" w:hint="default"/>
      </w:rPr>
    </w:lvl>
    <w:lvl w:ilvl="8" w:tplc="D65E63F0" w:tentative="1">
      <w:start w:val="1"/>
      <w:numFmt w:val="bullet"/>
      <w:lvlText w:val="◦"/>
      <w:lvlJc w:val="left"/>
      <w:pPr>
        <w:ind w:left="6480" w:hanging="360"/>
      </w:pPr>
      <w:rPr>
        <w:rFonts w:ascii="Calibri" w:hAnsi="Calibri" w:hint="default"/>
      </w:rPr>
    </w:lvl>
  </w:abstractNum>
  <w:num w:numId="1" w16cid:durableId="480998799">
    <w:abstractNumId w:val="0"/>
  </w:num>
  <w:num w:numId="2" w16cid:durableId="1476293866">
    <w:abstractNumId w:val="3"/>
  </w:num>
  <w:num w:numId="3" w16cid:durableId="1112095648">
    <w:abstractNumId w:val="1"/>
  </w:num>
  <w:num w:numId="4" w16cid:durableId="397172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0E7"/>
    <w:rsid w:val="001224C0"/>
    <w:rsid w:val="00132840"/>
    <w:rsid w:val="00714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E014A2"/>
  <w15:docId w15:val="{169827E3-B5E9-194A-A4DF-B627D7CF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uiPriority w:val="1"/>
    <w:unhideWhenUsed/>
    <w:qFormat/>
    <w:rPr>
      <w:rFonts w:ascii="Calibri"/>
    </w:rPr>
  </w:style>
  <w:style w:type="paragraph" w:customStyle="1" w:styleId="Title1">
    <w:name w:val="Title1"/>
    <w:basedOn w:val="Normal1"/>
    <w:next w:val="Normal1"/>
    <w:uiPriority w:val="1"/>
    <w:unhideWhenUsed/>
    <w:qFormat/>
    <w:pPr>
      <w:spacing w:line="240" w:lineRule="auto"/>
    </w:pPr>
    <w:rPr>
      <w:rFonts w:ascii="Calibri Light"/>
      <w:sz w:val="56"/>
    </w:rPr>
  </w:style>
  <w:style w:type="paragraph" w:customStyle="1" w:styleId="Heading1">
    <w:name w:val="Heading1"/>
    <w:basedOn w:val="Normal1"/>
    <w:next w:val="Normal1"/>
    <w:uiPriority w:val="1"/>
    <w:unhideWhenUsed/>
    <w:qFormat/>
    <w:pPr>
      <w:keepNext/>
      <w:spacing w:before="480" w:after="120"/>
      <w:outlineLvl w:val="0"/>
    </w:pPr>
    <w:rPr>
      <w:rFonts w:ascii="Calibri Light"/>
      <w:color w:val="156082" w:themeColor="accent1"/>
      <w:sz w:val="32"/>
    </w:rPr>
  </w:style>
  <w:style w:type="paragraph" w:customStyle="1" w:styleId="Heading2">
    <w:name w:val="Heading2"/>
    <w:basedOn w:val="Normal1"/>
    <w:next w:val="Normal1"/>
    <w:uiPriority w:val="1"/>
    <w:unhideWhenUsed/>
    <w:qFormat/>
    <w:pPr>
      <w:keepNext/>
      <w:spacing w:before="40" w:after="0"/>
      <w:outlineLvl w:val="1"/>
    </w:pPr>
    <w:rPr>
      <w:rFonts w:ascii="Calibri Light"/>
      <w:color w:val="156082" w:themeColor="accent1"/>
      <w:sz w:val="26"/>
    </w:rPr>
  </w:style>
  <w:style w:type="character" w:customStyle="1" w:styleId="EmphasizeItalicize">
    <w:name w:val="EmphasizeItalicize"/>
    <w:uiPriority w:val="1"/>
    <w:unhideWhenUsed/>
    <w:qFormat/>
    <w:rPr>
      <w:rFonts w:ascii="Calibri"/>
      <w:b/>
      <w:i/>
    </w:rPr>
  </w:style>
  <w:style w:type="character" w:customStyle="1" w:styleId="Strong1">
    <w:name w:val="Strong1"/>
    <w:uiPriority w:val="1"/>
    <w:unhideWhenUsed/>
    <w:qFormat/>
    <w:rPr>
      <w:rFonts w:ascii="Calibri"/>
      <w:b/>
    </w:rPr>
  </w:style>
  <w:style w:type="character" w:customStyle="1" w:styleId="Emphasis1">
    <w:name w:val="Emphasis1"/>
    <w:uiPriority w:val="1"/>
    <w:unhideWhenUsed/>
    <w:qFormat/>
    <w:rPr>
      <w:rFonts w:ascii="Calibri"/>
      <w:i/>
    </w:rPr>
  </w:style>
  <w:style w:type="character" w:customStyle="1" w:styleId="SwayHyperlink">
    <w:name w:val="SwayHyperlink"/>
    <w:uiPriority w:val="1"/>
    <w:unhideWhenUsed/>
    <w:qFormat/>
    <w:rPr>
      <w:rFonts w:ascii="Calibri"/>
      <w:color w:val="467886" w:themeColor="hyperlink"/>
      <w:u w:val="single"/>
    </w:rPr>
  </w:style>
  <w:style w:type="character" w:customStyle="1" w:styleId="BoldHyperlink">
    <w:name w:val="BoldHyperlink"/>
    <w:uiPriority w:val="1"/>
    <w:unhideWhenUsed/>
    <w:qFormat/>
    <w:rPr>
      <w:rFonts w:ascii="Calibri"/>
      <w:b/>
      <w:color w:val="467886" w:themeColor="hyperlink"/>
      <w:u w:val="single"/>
    </w:rPr>
  </w:style>
  <w:style w:type="character" w:customStyle="1" w:styleId="ItalicHyperlink">
    <w:name w:val="ItalicHyperlink"/>
    <w:uiPriority w:val="1"/>
    <w:unhideWhenUsed/>
    <w:qFormat/>
    <w:rPr>
      <w:rFonts w:ascii="Calibri"/>
      <w:i/>
      <w:color w:val="467886" w:themeColor="hyperlink"/>
      <w:u w:val="single"/>
    </w:rPr>
  </w:style>
  <w:style w:type="character" w:customStyle="1" w:styleId="BoldItalicHyperlink">
    <w:name w:val="BoldItalicHyperlink"/>
    <w:uiPriority w:val="1"/>
    <w:unhideWhenUsed/>
    <w:qFormat/>
    <w:rPr>
      <w:rFonts w:ascii="Calibri"/>
      <w:b/>
      <w:i/>
      <w:color w:val="467886" w:themeColor="hyperlink"/>
      <w:u w:val="single"/>
    </w:rPr>
  </w:style>
  <w:style w:type="paragraph" w:customStyle="1" w:styleId="Caption1">
    <w:name w:val="Caption1"/>
    <w:basedOn w:val="Normal1"/>
    <w:next w:val="Normal1"/>
    <w:uiPriority w:val="1"/>
    <w:unhideWhenUsed/>
    <w:qFormat/>
    <w:pPr>
      <w:spacing w:after="200" w:line="240" w:lineRule="auto"/>
      <w:jc w:val="center"/>
    </w:pPr>
    <w:rPr>
      <w:i/>
      <w:color w:val="0E2841" w:themeColor="text2"/>
      <w:sz w:val="18"/>
    </w:rPr>
  </w:style>
  <w:style w:type="paragraph" w:customStyle="1" w:styleId="FootnoteText">
    <w:name w:val="FootnoteText"/>
    <w:basedOn w:val="Normal1"/>
    <w:next w:val="Normal1"/>
    <w:uiPriority w:val="1"/>
    <w:unhideWhenUsed/>
    <w:qFormat/>
    <w:pPr>
      <w:spacing w:after="0" w:line="240" w:lineRule="auto"/>
    </w:pPr>
    <w:rPr>
      <w:sz w:val="20"/>
    </w:rPr>
  </w:style>
  <w:style w:type="paragraph" w:customStyle="1" w:styleId="IntenseQuote">
    <w:name w:val="IntenseQuote"/>
    <w:basedOn w:val="Normal1"/>
    <w:next w:val="Normal1"/>
    <w:uiPriority w:val="1"/>
    <w:unhideWhenUsed/>
    <w:qFormat/>
    <w:pPr>
      <w:pBdr>
        <w:top w:val="single" w:sz="4" w:space="10" w:color="156082" w:themeColor="accent1"/>
        <w:bottom w:val="single" w:sz="4" w:space="10" w:color="156082" w:themeColor="accent1"/>
      </w:pBdr>
      <w:spacing w:before="360" w:after="360"/>
      <w:jc w:val="center"/>
    </w:pPr>
    <w:rPr>
      <w:i/>
      <w:color w:val="15608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21.jpg"/><Relationship Id="rId21" Type="http://schemas.openxmlformats.org/officeDocument/2006/relationships/image" Target="media/image16.jpg"/><Relationship Id="rId42" Type="http://schemas.openxmlformats.org/officeDocument/2006/relationships/image" Target="media/image31.jpg"/><Relationship Id="rId47" Type="http://schemas.openxmlformats.org/officeDocument/2006/relationships/image" Target="media/image36.jpg"/><Relationship Id="rId63" Type="http://schemas.openxmlformats.org/officeDocument/2006/relationships/hyperlink" Target="mailto:TE@wilsonsschool.sutton.sch.uk" TargetMode="External"/><Relationship Id="rId68" Type="http://schemas.openxmlformats.org/officeDocument/2006/relationships/hyperlink" Target="https://www.facebook.com/WilsonsAlumni" TargetMode="External"/><Relationship Id="rId16" Type="http://schemas.openxmlformats.org/officeDocument/2006/relationships/image" Target="media/image11.jpg"/><Relationship Id="rId11" Type="http://schemas.openxmlformats.org/officeDocument/2006/relationships/image" Target="media/image6.jpg"/><Relationship Id="rId24" Type="http://schemas.openxmlformats.org/officeDocument/2006/relationships/image" Target="media/image19.jpg"/><Relationship Id="rId32" Type="http://schemas.openxmlformats.org/officeDocument/2006/relationships/image" Target="media/image26.jpg"/><Relationship Id="rId37" Type="http://schemas.openxmlformats.org/officeDocument/2006/relationships/hyperlink" Target="mailto:was@wilsonsschool.sutton.sch.uk" TargetMode="External"/><Relationship Id="rId40" Type="http://schemas.openxmlformats.org/officeDocument/2006/relationships/hyperlink" Target="https://www.linkedin.com/in/tim-edge-857a2b17/" TargetMode="External"/><Relationship Id="rId45" Type="http://schemas.openxmlformats.org/officeDocument/2006/relationships/image" Target="media/image34.jpg"/><Relationship Id="rId53" Type="http://schemas.openxmlformats.org/officeDocument/2006/relationships/image" Target="media/image39.jpg"/><Relationship Id="rId58" Type="http://schemas.openxmlformats.org/officeDocument/2006/relationships/image" Target="media/image44.jpg"/><Relationship Id="rId66" Type="http://schemas.openxmlformats.org/officeDocument/2006/relationships/hyperlink" Target="https://www.instagram.com/wilsonsschool/" TargetMode="External"/><Relationship Id="rId74" Type="http://schemas.openxmlformats.org/officeDocument/2006/relationships/hyperlink" Target="mailto:was@wilsonsschool.sutton.sch.uk" TargetMode="External"/><Relationship Id="rId5" Type="http://schemas.openxmlformats.org/officeDocument/2006/relationships/image" Target="media/image1.jpg"/><Relationship Id="rId61" Type="http://schemas.openxmlformats.org/officeDocument/2006/relationships/image" Target="media/image47.jpg"/><Relationship Id="rId19" Type="http://schemas.openxmlformats.org/officeDocument/2006/relationships/image" Target="media/image1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image" Target="media/image42.jpg"/><Relationship Id="rId64" Type="http://schemas.openxmlformats.org/officeDocument/2006/relationships/image" Target="media/image48.jpg"/><Relationship Id="rId69" Type="http://schemas.openxmlformats.org/officeDocument/2006/relationships/hyperlink" Target="https://www.instagram.com/wilsonsdevelopmentteam/" TargetMode="External"/><Relationship Id="rId77" Type="http://schemas.openxmlformats.org/officeDocument/2006/relationships/theme" Target="theme/theme1.xml"/><Relationship Id="rId8" Type="http://schemas.openxmlformats.org/officeDocument/2006/relationships/hyperlink" Target="https://www.instagram.com/p/C0Tto7YsoBv/" TargetMode="External"/><Relationship Id="rId51" Type="http://schemas.openxmlformats.org/officeDocument/2006/relationships/hyperlink" Target="mailto:TE@wilsonsschool.sutton.sch.uk" TargetMode="External"/><Relationship Id="rId72" Type="http://schemas.openxmlformats.org/officeDocument/2006/relationships/hyperlink" Target="mailto:te@wilsonsschool.sutton.sch.uk" TargetMode="External"/><Relationship Id="rId3" Type="http://schemas.openxmlformats.org/officeDocument/2006/relationships/settings" Target="settings.xml"/><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image" Target="media/image27.jpg"/><Relationship Id="rId38" Type="http://schemas.openxmlformats.org/officeDocument/2006/relationships/image" Target="media/image30.jpg"/><Relationship Id="rId46" Type="http://schemas.openxmlformats.org/officeDocument/2006/relationships/image" Target="media/image35.jpg"/><Relationship Id="rId59" Type="http://schemas.openxmlformats.org/officeDocument/2006/relationships/image" Target="media/image45.jpg"/><Relationship Id="rId67" Type="http://schemas.openxmlformats.org/officeDocument/2006/relationships/hyperlink" Target="https://www.linkedin.com/school/wilson's-school/" TargetMode="External"/><Relationship Id="rId20" Type="http://schemas.openxmlformats.org/officeDocument/2006/relationships/image" Target="media/image15.jpg"/><Relationship Id="rId41" Type="http://schemas.openxmlformats.org/officeDocument/2006/relationships/hyperlink" Target="mailto:TE@wilsonsschool.sutton.sch.uk" TargetMode="External"/><Relationship Id="rId54" Type="http://schemas.openxmlformats.org/officeDocument/2006/relationships/image" Target="media/image40.jpg"/><Relationship Id="rId62" Type="http://schemas.openxmlformats.org/officeDocument/2006/relationships/hyperlink" Target="https://www.linkedin.com/in/tim-edge-857a2b17/" TargetMode="External"/><Relationship Id="rId70" Type="http://schemas.openxmlformats.org/officeDocument/2006/relationships/image" Target="media/image50.jpg"/><Relationship Id="rId75" Type="http://schemas.openxmlformats.org/officeDocument/2006/relationships/hyperlink" Target="https://www.wilsons.school/development/" TargetMode="External"/><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hyperlink" Target="https://www.linkedin.com/in/will-straw/" TargetMode="External"/><Relationship Id="rId49" Type="http://schemas.openxmlformats.org/officeDocument/2006/relationships/hyperlink" Target="https://www.paypal.com/donate/?hosted_button_id=3X88UMGNN9G58" TargetMode="External"/><Relationship Id="rId57" Type="http://schemas.openxmlformats.org/officeDocument/2006/relationships/image" Target="media/image43.jpg"/><Relationship Id="rId10" Type="http://schemas.openxmlformats.org/officeDocument/2006/relationships/image" Target="media/image5.jpg"/><Relationship Id="rId31" Type="http://schemas.openxmlformats.org/officeDocument/2006/relationships/image" Target="media/image25.jpg"/><Relationship Id="rId44" Type="http://schemas.openxmlformats.org/officeDocument/2006/relationships/image" Target="media/image33.jpg"/><Relationship Id="rId52" Type="http://schemas.openxmlformats.org/officeDocument/2006/relationships/image" Target="media/image38.jpg"/><Relationship Id="rId60" Type="http://schemas.openxmlformats.org/officeDocument/2006/relationships/image" Target="media/image46.jpg"/><Relationship Id="rId65" Type="http://schemas.openxmlformats.org/officeDocument/2006/relationships/image" Target="media/image49.jpg"/><Relationship Id="rId73" Type="http://schemas.openxmlformats.org/officeDocument/2006/relationships/hyperlink" Target="https://www.linkedin.com/in/will-straw/" TargetMode="External"/><Relationship Id="rId4" Type="http://schemas.openxmlformats.org/officeDocument/2006/relationships/webSettings" Target="webSettings.xml"/><Relationship Id="rId9" Type="http://schemas.openxmlformats.org/officeDocument/2006/relationships/image" Target="media/image4.jpg"/><Relationship Id="rId13" Type="http://schemas.openxmlformats.org/officeDocument/2006/relationships/image" Target="media/image8.jpg"/><Relationship Id="rId18" Type="http://schemas.openxmlformats.org/officeDocument/2006/relationships/image" Target="media/image13.jpg"/><Relationship Id="rId39" Type="http://schemas.openxmlformats.org/officeDocument/2006/relationships/hyperlink" Target="https://www.wilsons.school/resources/Legacies-for-Wilson's---Online.pdf" TargetMode="External"/><Relationship Id="rId34" Type="http://schemas.openxmlformats.org/officeDocument/2006/relationships/image" Target="media/image28.jpg"/><Relationship Id="rId50" Type="http://schemas.openxmlformats.org/officeDocument/2006/relationships/hyperlink" Target="https://www.linkedin.com/in/tim-edge-857a2b17/" TargetMode="External"/><Relationship Id="rId55" Type="http://schemas.openxmlformats.org/officeDocument/2006/relationships/image" Target="media/image41.jpg"/><Relationship Id="rId76" Type="http://schemas.openxmlformats.org/officeDocument/2006/relationships/fontTable" Target="fontTable.xml"/><Relationship Id="rId7" Type="http://schemas.openxmlformats.org/officeDocument/2006/relationships/image" Target="media/image3.jpg"/><Relationship Id="rId71" Type="http://schemas.openxmlformats.org/officeDocument/2006/relationships/hyperlink" Target="https://www.linkedin.com/in/tim-edge-857a2b17/" TargetMode="External"/><Relationship Id="rId2" Type="http://schemas.openxmlformats.org/officeDocument/2006/relationships/styles" Target="styles.xml"/><Relationship Id="rId29" Type="http://schemas.openxmlformats.org/officeDocument/2006/relationships/hyperlink" Target="https://www.wilsons.school/news/hub/?id=battle-of-the-bands-11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2016</Words>
  <Characters>11497</Characters>
  <Application>Microsoft Office Word</Application>
  <DocSecurity>0</DocSecurity>
  <Lines>95</Lines>
  <Paragraphs>26</Paragraphs>
  <ScaleCrop>false</ScaleCrop>
  <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 Forbes</cp:lastModifiedBy>
  <cp:revision>2</cp:revision>
  <dcterms:created xsi:type="dcterms:W3CDTF">2024-08-24T15:44:00Z</dcterms:created>
  <dcterms:modified xsi:type="dcterms:W3CDTF">2024-08-24T15:44:00Z</dcterms:modified>
</cp:coreProperties>
</file>